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E13C7" w14:textId="77777777" w:rsidR="003F0F9B" w:rsidRDefault="006166A7" w:rsidP="006166A7">
      <w:pPr>
        <w:pStyle w:val="Standard"/>
        <w:spacing w:line="360" w:lineRule="auto"/>
        <w:jc w:val="center"/>
      </w:pPr>
      <w:r>
        <w:rPr>
          <w:rFonts w:ascii="Times New Roman" w:eastAsia="標楷體" w:hAnsi="Times New Roman"/>
          <w:b/>
          <w:sz w:val="36"/>
          <w:szCs w:val="36"/>
        </w:rPr>
        <w:t>國立中山大學通識英語文課程</w:t>
      </w:r>
      <w:r>
        <w:rPr>
          <w:rFonts w:ascii="Times New Roman" w:eastAsia="標楷體" w:hAnsi="Times New Roman"/>
          <w:b/>
          <w:sz w:val="36"/>
          <w:szCs w:val="36"/>
          <w:u w:val="single"/>
        </w:rPr>
        <w:t>分級變更</w:t>
      </w:r>
      <w:r>
        <w:rPr>
          <w:rFonts w:ascii="Times New Roman" w:eastAsia="標楷體" w:hAnsi="Times New Roman"/>
          <w:b/>
          <w:sz w:val="36"/>
          <w:szCs w:val="36"/>
        </w:rPr>
        <w:t>學生申請表</w:t>
      </w:r>
    </w:p>
    <w:p w14:paraId="4659B167" w14:textId="798364AE" w:rsidR="003F0F9B" w:rsidRDefault="006166A7" w:rsidP="006166A7">
      <w:pPr>
        <w:pStyle w:val="Standard"/>
        <w:spacing w:line="360" w:lineRule="auto"/>
        <w:jc w:val="right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申請日期：</w:t>
      </w:r>
      <w:r>
        <w:rPr>
          <w:rFonts w:ascii="Times New Roman" w:eastAsia="標楷體" w:hAnsi="Times New Roman" w:hint="eastAsia"/>
        </w:rPr>
        <w:t xml:space="preserve">   </w:t>
      </w:r>
      <w:r>
        <w:rPr>
          <w:rFonts w:ascii="Times New Roman" w:eastAsia="標楷體" w:hAnsi="Times New Roman"/>
        </w:rPr>
        <w:t xml:space="preserve">   </w:t>
      </w:r>
      <w:r>
        <w:rPr>
          <w:rFonts w:ascii="Times New Roman" w:eastAsia="標楷體" w:hAnsi="Times New Roman"/>
        </w:rPr>
        <w:t>年</w:t>
      </w:r>
      <w:r>
        <w:rPr>
          <w:rFonts w:ascii="Times New Roman" w:eastAsia="標楷體" w:hAnsi="Times New Roman" w:hint="eastAsia"/>
        </w:rPr>
        <w:t xml:space="preserve">   </w:t>
      </w:r>
      <w:r>
        <w:rPr>
          <w:rFonts w:ascii="Times New Roman" w:eastAsia="標楷體" w:hAnsi="Times New Roman"/>
        </w:rPr>
        <w:t xml:space="preserve">    </w:t>
      </w:r>
      <w:r>
        <w:rPr>
          <w:rFonts w:ascii="Times New Roman" w:eastAsia="標楷體" w:hAnsi="Times New Roman"/>
        </w:rPr>
        <w:t>月</w:t>
      </w:r>
      <w:r>
        <w:rPr>
          <w:rFonts w:ascii="Times New Roman" w:eastAsia="標楷體" w:hAnsi="Times New Roman"/>
        </w:rPr>
        <w:t xml:space="preserve">    </w:t>
      </w:r>
      <w:r>
        <w:rPr>
          <w:rFonts w:ascii="Times New Roman" w:eastAsia="標楷體" w:hAnsi="Times New Roman" w:hint="eastAsia"/>
        </w:rPr>
        <w:t xml:space="preserve">   </w:t>
      </w:r>
      <w:r>
        <w:rPr>
          <w:rFonts w:ascii="Times New Roman" w:eastAsia="標楷體" w:hAnsi="Times New Roman"/>
        </w:rPr>
        <w:t>日</w:t>
      </w:r>
    </w:p>
    <w:tbl>
      <w:tblPr>
        <w:tblW w:w="8472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8"/>
        <w:gridCol w:w="2409"/>
        <w:gridCol w:w="1701"/>
        <w:gridCol w:w="2694"/>
      </w:tblGrid>
      <w:tr w:rsidR="003F0F9B" w14:paraId="191A2394" w14:textId="77777777" w:rsidTr="00DC03BC">
        <w:trPr>
          <w:trHeight w:val="81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79CC6" w14:textId="77777777" w:rsidR="003F0F9B" w:rsidRDefault="006166A7" w:rsidP="006166A7">
            <w:pPr>
              <w:pStyle w:val="Standard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學號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64866" w14:textId="77777777" w:rsidR="003F0F9B" w:rsidRDefault="003F0F9B" w:rsidP="006166A7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43D42" w14:textId="77777777" w:rsidR="003F0F9B" w:rsidRDefault="006166A7" w:rsidP="006166A7">
            <w:pPr>
              <w:pStyle w:val="Standard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姓名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EDC67" w14:textId="77777777" w:rsidR="003F0F9B" w:rsidRDefault="003F0F9B" w:rsidP="006166A7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3F0F9B" w14:paraId="10520D30" w14:textId="77777777" w:rsidTr="00DC03BC">
        <w:trPr>
          <w:trHeight w:val="69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3952C" w14:textId="77777777" w:rsidR="003F0F9B" w:rsidRDefault="006166A7" w:rsidP="006166A7">
            <w:pPr>
              <w:pStyle w:val="Standard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系所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E797F" w14:textId="77777777" w:rsidR="003F0F9B" w:rsidRDefault="003F0F9B" w:rsidP="006166A7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7E609" w14:textId="77777777" w:rsidR="003F0F9B" w:rsidRDefault="006166A7" w:rsidP="006166A7">
            <w:pPr>
              <w:pStyle w:val="Standard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年級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0CC80" w14:textId="77777777" w:rsidR="003F0F9B" w:rsidRDefault="003F0F9B" w:rsidP="006166A7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3F0F9B" w14:paraId="32CAC918" w14:textId="77777777" w:rsidTr="00DC03BC">
        <w:trPr>
          <w:trHeight w:val="69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0B73D" w14:textId="77777777" w:rsidR="003F0F9B" w:rsidRDefault="006166A7" w:rsidP="006166A7">
            <w:pPr>
              <w:pStyle w:val="Standard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原分配級別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27FF9" w14:textId="77777777" w:rsidR="003F0F9B" w:rsidRDefault="003F0F9B" w:rsidP="006166A7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41AA5" w14:textId="77777777" w:rsidR="003F0F9B" w:rsidRDefault="006166A7" w:rsidP="006166A7">
            <w:pPr>
              <w:pStyle w:val="Standard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擬變更級別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F05B5" w14:textId="77777777" w:rsidR="003F0F9B" w:rsidRDefault="003F0F9B" w:rsidP="006166A7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</w:tc>
      </w:tr>
      <w:tr w:rsidR="003F0F9B" w14:paraId="09D6096A" w14:textId="77777777" w:rsidTr="00DC03BC">
        <w:trPr>
          <w:trHeight w:val="83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6BFD3" w14:textId="77777777" w:rsidR="006166A7" w:rsidRDefault="006166A7" w:rsidP="006166A7">
            <w:pPr>
              <w:pStyle w:val="Standard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電子信箱</w:t>
            </w:r>
          </w:p>
          <w:p w14:paraId="70879067" w14:textId="5A590135" w:rsidR="003F0F9B" w:rsidRDefault="006166A7" w:rsidP="006166A7">
            <w:pPr>
              <w:pStyle w:val="Standard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與連絡電話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BAC84" w14:textId="77777777" w:rsidR="003F0F9B" w:rsidRDefault="003F0F9B" w:rsidP="006166A7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3F0F9B" w14:paraId="6A1D59EE" w14:textId="77777777" w:rsidTr="00DC03BC">
        <w:trPr>
          <w:trHeight w:val="70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2A437" w14:textId="77777777" w:rsidR="006166A7" w:rsidRDefault="006166A7" w:rsidP="006166A7">
            <w:pPr>
              <w:pStyle w:val="Standard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檢定類別</w:t>
            </w:r>
          </w:p>
          <w:p w14:paraId="29954E00" w14:textId="3FA7C324" w:rsidR="003F0F9B" w:rsidRDefault="006166A7" w:rsidP="006166A7">
            <w:pPr>
              <w:pStyle w:val="Standard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與成績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E317C" w14:textId="77777777" w:rsidR="003F0F9B" w:rsidRDefault="003F0F9B" w:rsidP="006166A7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3F0F9B" w14:paraId="6A2B6058" w14:textId="77777777" w:rsidTr="00DC03BC">
        <w:trPr>
          <w:trHeight w:val="69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FF148" w14:textId="77777777" w:rsidR="003F0F9B" w:rsidRDefault="006166A7" w:rsidP="006166A7">
            <w:pPr>
              <w:pStyle w:val="Standard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學生簽名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80743" w14:textId="77777777" w:rsidR="003F0F9B" w:rsidRDefault="003F0F9B" w:rsidP="006166A7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3F0F9B" w14:paraId="5FE1E16E" w14:textId="77777777" w:rsidTr="00DC03BC">
        <w:trPr>
          <w:trHeight w:val="85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9A15E" w14:textId="77777777" w:rsidR="006166A7" w:rsidRDefault="006166A7" w:rsidP="006166A7">
            <w:pPr>
              <w:pStyle w:val="Standard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全英語卓越</w:t>
            </w:r>
          </w:p>
          <w:p w14:paraId="1D1BF9FF" w14:textId="417064D9" w:rsidR="003F0F9B" w:rsidRDefault="006166A7" w:rsidP="006166A7">
            <w:pPr>
              <w:pStyle w:val="Standard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教學中心審核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88516" w14:textId="465BBD6C" w:rsidR="006166A7" w:rsidRDefault="006166A7" w:rsidP="006166A7">
            <w:pPr>
              <w:pStyle w:val="Standard"/>
              <w:jc w:val="both"/>
              <w:rPr>
                <w:rFonts w:eastAsiaTheme="minorEastAsia"/>
              </w:rPr>
            </w:pPr>
            <w:r w:rsidRPr="006166A7">
              <w:rPr>
                <w:rFonts w:ascii="標楷體" w:eastAsia="標楷體" w:hAnsi="標楷體" w:cs="Wingdings" w:hint="eastAsia"/>
              </w:rPr>
              <w:t>□</w:t>
            </w:r>
            <w:r>
              <w:rPr>
                <w:rFonts w:ascii="Times New Roman" w:eastAsia="標楷體" w:hAnsi="Times New Roman"/>
              </w:rPr>
              <w:t>同意變更</w:t>
            </w:r>
          </w:p>
          <w:p w14:paraId="54374BC9" w14:textId="493489B0" w:rsidR="003F0F9B" w:rsidRDefault="006166A7" w:rsidP="006166A7">
            <w:pPr>
              <w:pStyle w:val="Standard"/>
              <w:jc w:val="both"/>
            </w:pPr>
            <w:r w:rsidRPr="006166A7">
              <w:rPr>
                <w:rFonts w:ascii="標楷體" w:eastAsia="標楷體" w:hAnsi="標楷體" w:cs="Wingdings" w:hint="eastAsia"/>
              </w:rPr>
              <w:t>□</w:t>
            </w:r>
            <w:r>
              <w:rPr>
                <w:rFonts w:ascii="Times New Roman" w:eastAsia="標楷體" w:hAnsi="Times New Roman"/>
              </w:rPr>
              <w:t>不同意變更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9F107" w14:textId="77777777" w:rsidR="006166A7" w:rsidRDefault="006166A7" w:rsidP="006166A7">
            <w:pPr>
              <w:pStyle w:val="Standard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全英語卓越</w:t>
            </w:r>
          </w:p>
          <w:p w14:paraId="68633070" w14:textId="487EA197" w:rsidR="003F0F9B" w:rsidRDefault="006166A7" w:rsidP="006166A7">
            <w:pPr>
              <w:pStyle w:val="Standard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教學中心核章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63166" w14:textId="77777777" w:rsidR="003F0F9B" w:rsidRDefault="003F0F9B" w:rsidP="006166A7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</w:tbl>
    <w:p w14:paraId="77922ED2" w14:textId="77777777" w:rsidR="003F0F9B" w:rsidRDefault="003F0F9B">
      <w:pPr>
        <w:pStyle w:val="Standard"/>
        <w:rPr>
          <w:rFonts w:ascii="Times New Roman" w:eastAsia="標楷體" w:hAnsi="Times New Roman"/>
        </w:rPr>
      </w:pPr>
    </w:p>
    <w:p w14:paraId="3E1B23C7" w14:textId="77777777" w:rsidR="003F0F9B" w:rsidRPr="006D734F" w:rsidRDefault="006166A7">
      <w:pPr>
        <w:pStyle w:val="Standard"/>
        <w:rPr>
          <w:rFonts w:ascii="Times" w:eastAsia="標楷體" w:hAnsi="Times"/>
        </w:rPr>
      </w:pPr>
      <w:r w:rsidRPr="006D734F">
        <w:rPr>
          <w:rFonts w:ascii="Times" w:eastAsia="標楷體" w:hAnsi="Times"/>
        </w:rPr>
        <w:t>說明：</w:t>
      </w:r>
    </w:p>
    <w:p w14:paraId="372BED71" w14:textId="3302B52E" w:rsidR="003F0F9B" w:rsidRPr="00FF1FE9" w:rsidRDefault="006166A7" w:rsidP="00DA03D2">
      <w:pPr>
        <w:pStyle w:val="Standard"/>
        <w:numPr>
          <w:ilvl w:val="0"/>
          <w:numId w:val="2"/>
        </w:numPr>
        <w:rPr>
          <w:rFonts w:ascii="Times" w:eastAsia="標楷體" w:hAnsi="Times"/>
        </w:rPr>
      </w:pPr>
      <w:r w:rsidRPr="00DC03BC">
        <w:rPr>
          <w:rFonts w:ascii="Times" w:eastAsia="標楷體" w:hAnsi="Times"/>
        </w:rPr>
        <w:t>依據「中山大學學士班學生英文能力培育辦法（</w:t>
      </w:r>
      <w:r w:rsidRPr="00DC03BC">
        <w:rPr>
          <w:rFonts w:ascii="Times" w:eastAsia="標楷體" w:hAnsi="Times"/>
        </w:rPr>
        <w:t>101</w:t>
      </w:r>
      <w:r w:rsidRPr="00DC03BC">
        <w:rPr>
          <w:rFonts w:ascii="Times" w:eastAsia="標楷體" w:hAnsi="Times"/>
        </w:rPr>
        <w:t>學年度起入學學生適用）」</w:t>
      </w:r>
      <w:r w:rsidR="00DA03D2">
        <w:rPr>
          <w:rFonts w:ascii="Times" w:eastAsia="標楷體" w:hAnsi="Times" w:hint="eastAsia"/>
        </w:rPr>
        <w:t>，</w:t>
      </w:r>
      <w:r w:rsidR="00DA03D2" w:rsidRPr="00FF1FE9">
        <w:rPr>
          <w:rFonts w:ascii="Times" w:eastAsia="標楷體" w:hAnsi="Times" w:hint="eastAsia"/>
        </w:rPr>
        <w:t>學生未逐級依序修習、未經開課單位同意逕自跳級修課，所修學分不予採計「語文素養：英語文」必修課程</w:t>
      </w:r>
      <w:r w:rsidR="00396099" w:rsidRPr="00FF1FE9">
        <w:rPr>
          <w:rFonts w:ascii="Times" w:eastAsia="標楷體" w:hAnsi="Times" w:hint="eastAsia"/>
        </w:rPr>
        <w:t>（以下簡稱通識英文）</w:t>
      </w:r>
      <w:r w:rsidR="00DA03D2" w:rsidRPr="00FF1FE9">
        <w:rPr>
          <w:rFonts w:ascii="Times" w:eastAsia="標楷體" w:hAnsi="Times" w:hint="eastAsia"/>
        </w:rPr>
        <w:t>及「跨院選修：學術</w:t>
      </w:r>
      <w:r w:rsidR="00DA03D2" w:rsidRPr="00FF1FE9">
        <w:rPr>
          <w:rFonts w:ascii="Times" w:eastAsia="標楷體" w:hAnsi="Times" w:hint="eastAsia"/>
        </w:rPr>
        <w:t>/</w:t>
      </w:r>
      <w:r w:rsidR="00DA03D2" w:rsidRPr="00FF1FE9">
        <w:rPr>
          <w:rFonts w:ascii="Times" w:eastAsia="標楷體" w:hAnsi="Times" w:hint="eastAsia"/>
        </w:rPr>
        <w:t>專業英語文」選修課程</w:t>
      </w:r>
      <w:r w:rsidR="00396099" w:rsidRPr="00FF1FE9">
        <w:rPr>
          <w:rFonts w:ascii="Times" w:eastAsia="標楷體" w:hAnsi="Times" w:hint="eastAsia"/>
        </w:rPr>
        <w:t>（以下簡稱</w:t>
      </w:r>
      <w:r w:rsidR="00396099" w:rsidRPr="00FF1FE9">
        <w:rPr>
          <w:rFonts w:ascii="Times" w:eastAsia="標楷體" w:hAnsi="Times" w:hint="eastAsia"/>
        </w:rPr>
        <w:t>EAP/ESP</w:t>
      </w:r>
      <w:r w:rsidR="00396099" w:rsidRPr="00FF1FE9">
        <w:rPr>
          <w:rFonts w:ascii="Times" w:eastAsia="標楷體" w:hAnsi="Times" w:hint="eastAsia"/>
        </w:rPr>
        <w:t>）</w:t>
      </w:r>
      <w:r w:rsidR="00DA03D2" w:rsidRPr="00FF1FE9">
        <w:rPr>
          <w:rFonts w:ascii="Times" w:eastAsia="標楷體" w:hAnsi="Times" w:hint="eastAsia"/>
        </w:rPr>
        <w:t>。</w:t>
      </w:r>
    </w:p>
    <w:p w14:paraId="2EB8CA7F" w14:textId="772CDDEF" w:rsidR="00181F82" w:rsidRPr="00FF1FE9" w:rsidRDefault="00C075BA" w:rsidP="00C075BA">
      <w:pPr>
        <w:pStyle w:val="Standard"/>
        <w:numPr>
          <w:ilvl w:val="0"/>
          <w:numId w:val="2"/>
        </w:numPr>
        <w:rPr>
          <w:rFonts w:ascii="Times" w:eastAsia="標楷體" w:hAnsi="Times"/>
        </w:rPr>
      </w:pPr>
      <w:r w:rsidRPr="00FF1FE9">
        <w:rPr>
          <w:rFonts w:ascii="Times" w:eastAsia="標楷體" w:hAnsi="Times" w:hint="eastAsia"/>
        </w:rPr>
        <w:t>學生申請分級變更，</w:t>
      </w:r>
      <w:r w:rsidR="004464CC" w:rsidRPr="00FF1FE9">
        <w:rPr>
          <w:rFonts w:ascii="Times" w:eastAsia="標楷體" w:hAnsi="Times" w:hint="eastAsia"/>
        </w:rPr>
        <w:t>須於尚未開始修習原</w:t>
      </w:r>
      <w:r w:rsidR="00181F82" w:rsidRPr="00FF1FE9">
        <w:rPr>
          <w:rFonts w:ascii="Times" w:eastAsia="標楷體" w:hAnsi="Times" w:hint="eastAsia"/>
        </w:rPr>
        <w:t>分配級別之課程（含通識英文</w:t>
      </w:r>
      <w:r w:rsidR="00396099" w:rsidRPr="00FF1FE9">
        <w:rPr>
          <w:rFonts w:ascii="Times" w:eastAsia="標楷體" w:hAnsi="Times" w:hint="eastAsia"/>
        </w:rPr>
        <w:t>、</w:t>
      </w:r>
      <w:r w:rsidR="00181F82" w:rsidRPr="00FF1FE9">
        <w:rPr>
          <w:rFonts w:ascii="Times" w:eastAsia="標楷體" w:hAnsi="Times" w:hint="eastAsia"/>
        </w:rPr>
        <w:t>EAP</w:t>
      </w:r>
      <w:r w:rsidR="00396099" w:rsidRPr="00FF1FE9">
        <w:rPr>
          <w:rFonts w:ascii="Times" w:eastAsia="標楷體" w:hAnsi="Times" w:hint="eastAsia"/>
        </w:rPr>
        <w:t>/</w:t>
      </w:r>
      <w:r w:rsidR="00181F82" w:rsidRPr="00FF1FE9">
        <w:rPr>
          <w:rFonts w:ascii="Times" w:eastAsia="標楷體" w:hAnsi="Times" w:hint="eastAsia"/>
        </w:rPr>
        <w:t>ESP</w:t>
      </w:r>
      <w:r w:rsidR="00396099" w:rsidRPr="00FF1FE9">
        <w:rPr>
          <w:rFonts w:ascii="Times" w:eastAsia="標楷體" w:hAnsi="Times" w:hint="eastAsia"/>
        </w:rPr>
        <w:t>）</w:t>
      </w:r>
      <w:r w:rsidR="00181F82" w:rsidRPr="00FF1FE9">
        <w:rPr>
          <w:rFonts w:ascii="Times" w:eastAsia="標楷體" w:hAnsi="Times" w:hint="eastAsia"/>
        </w:rPr>
        <w:t>前</w:t>
      </w:r>
      <w:r w:rsidR="00396099" w:rsidRPr="00FF1FE9">
        <w:rPr>
          <w:rFonts w:ascii="Times" w:eastAsia="標楷體" w:hAnsi="Times" w:hint="eastAsia"/>
        </w:rPr>
        <w:t>。</w:t>
      </w:r>
      <w:r w:rsidRPr="00FF1FE9">
        <w:rPr>
          <w:rFonts w:ascii="Times" w:eastAsia="標楷體" w:hAnsi="Times" w:hint="eastAsia"/>
        </w:rPr>
        <w:t>凡已進入選課程序或實際參與課程者，依規定不予受理。</w:t>
      </w:r>
    </w:p>
    <w:p w14:paraId="691D56BA" w14:textId="39CAA2DF" w:rsidR="006B2222" w:rsidRPr="00FF1FE9" w:rsidRDefault="0080257E" w:rsidP="0059418B">
      <w:pPr>
        <w:pStyle w:val="Standard"/>
        <w:numPr>
          <w:ilvl w:val="0"/>
          <w:numId w:val="2"/>
        </w:numPr>
        <w:rPr>
          <w:rFonts w:ascii="Times" w:eastAsia="標楷體" w:hAnsi="Times"/>
        </w:rPr>
      </w:pPr>
      <w:r w:rsidRPr="00FF1FE9">
        <w:rPr>
          <w:rFonts w:ascii="Times" w:eastAsia="標楷體" w:hAnsi="Times" w:hint="eastAsia"/>
        </w:rPr>
        <w:t>變更</w:t>
      </w:r>
      <w:r w:rsidR="00620F6E" w:rsidRPr="00FF1FE9">
        <w:rPr>
          <w:rFonts w:ascii="Times" w:eastAsia="標楷體" w:hAnsi="Times" w:hint="eastAsia"/>
        </w:rPr>
        <w:t>未經核可前，</w:t>
      </w:r>
      <w:r w:rsidRPr="00FF1FE9">
        <w:rPr>
          <w:rFonts w:ascii="Times" w:eastAsia="標楷體" w:hAnsi="Times" w:hint="eastAsia"/>
        </w:rPr>
        <w:t>自行修習</w:t>
      </w:r>
      <w:r w:rsidR="00620F6E" w:rsidRPr="00FF1FE9">
        <w:rPr>
          <w:rFonts w:ascii="Times" w:eastAsia="標楷體" w:hAnsi="Times" w:hint="eastAsia"/>
        </w:rPr>
        <w:t>更高級數課程</w:t>
      </w:r>
      <w:r w:rsidRPr="00FF1FE9">
        <w:rPr>
          <w:rFonts w:ascii="Times" w:eastAsia="標楷體" w:hAnsi="Times" w:hint="eastAsia"/>
        </w:rPr>
        <w:t>者，所獲學分將不計入通識英文或</w:t>
      </w:r>
      <w:r w:rsidR="006B2222" w:rsidRPr="00FF1FE9">
        <w:rPr>
          <w:rFonts w:ascii="Times" w:eastAsia="標楷體" w:hAnsi="Times" w:hint="eastAsia"/>
        </w:rPr>
        <w:t>EAP</w:t>
      </w:r>
      <w:r w:rsidR="006B2222" w:rsidRPr="00FF1FE9">
        <w:rPr>
          <w:rFonts w:ascii="Times" w:eastAsia="標楷體" w:hAnsi="Times" w:hint="eastAsia"/>
        </w:rPr>
        <w:t>／</w:t>
      </w:r>
      <w:r w:rsidR="006B2222" w:rsidRPr="00FF1FE9">
        <w:rPr>
          <w:rFonts w:ascii="Times" w:eastAsia="標楷體" w:hAnsi="Times" w:hint="eastAsia"/>
        </w:rPr>
        <w:t>ESP</w:t>
      </w:r>
      <w:r w:rsidR="006B2222" w:rsidRPr="00FF1FE9">
        <w:rPr>
          <w:rFonts w:ascii="Times" w:eastAsia="標楷體" w:hAnsi="Times" w:hint="eastAsia"/>
        </w:rPr>
        <w:t>課程學分。</w:t>
      </w:r>
    </w:p>
    <w:p w14:paraId="5E8BBAEA" w14:textId="008899A5" w:rsidR="00DD63C8" w:rsidRPr="00FF1FE9" w:rsidRDefault="00DD63C8" w:rsidP="00396099">
      <w:pPr>
        <w:pStyle w:val="Standard"/>
        <w:numPr>
          <w:ilvl w:val="0"/>
          <w:numId w:val="2"/>
        </w:numPr>
        <w:rPr>
          <w:rFonts w:ascii="Times" w:eastAsia="標楷體" w:hAnsi="Times"/>
        </w:rPr>
      </w:pPr>
      <w:r w:rsidRPr="00FF1FE9">
        <w:rPr>
          <w:rFonts w:ascii="Times" w:eastAsia="標楷體" w:hAnsi="Times" w:hint="eastAsia"/>
        </w:rPr>
        <w:t>分級變更申請原則上僅受理於每學期開學前至初選階段為止；</w:t>
      </w:r>
      <w:r w:rsidR="00396099" w:rsidRPr="00FF1FE9">
        <w:rPr>
          <w:rFonts w:ascii="Times" w:eastAsia="標楷體" w:hAnsi="Times" w:hint="eastAsia"/>
        </w:rPr>
        <w:t>逾期申請概不受理。但經全英語卓越教學中心專案核准之特殊情形者，不在此限。</w:t>
      </w:r>
    </w:p>
    <w:p w14:paraId="20DAEC46" w14:textId="0F07727E" w:rsidR="00DD63C8" w:rsidRPr="00FF1FE9" w:rsidRDefault="00DD63C8" w:rsidP="00DD63C8">
      <w:pPr>
        <w:pStyle w:val="Standard"/>
        <w:numPr>
          <w:ilvl w:val="0"/>
          <w:numId w:val="2"/>
        </w:numPr>
        <w:rPr>
          <w:rFonts w:ascii="Times" w:hAnsi="Times"/>
        </w:rPr>
      </w:pPr>
      <w:r w:rsidRPr="00FF1FE9">
        <w:rPr>
          <w:rFonts w:ascii="Times" w:eastAsia="標楷體" w:hAnsi="Times" w:hint="eastAsia"/>
        </w:rPr>
        <w:t>分級變更申請在學期間僅限一次，且僅限申請變更至較高級別。</w:t>
      </w:r>
    </w:p>
    <w:p w14:paraId="5AF58F44" w14:textId="62B4F244" w:rsidR="00DD63C8" w:rsidRPr="00FF1FE9" w:rsidRDefault="00DD63C8" w:rsidP="00DD63C8">
      <w:pPr>
        <w:pStyle w:val="Standard"/>
        <w:numPr>
          <w:ilvl w:val="0"/>
          <w:numId w:val="2"/>
        </w:numPr>
        <w:rPr>
          <w:rFonts w:ascii="Times" w:eastAsia="標楷體" w:hAnsi="Times"/>
        </w:rPr>
      </w:pPr>
      <w:r w:rsidRPr="00FF1FE9">
        <w:rPr>
          <w:rFonts w:ascii="Times" w:eastAsia="標楷體" w:hAnsi="Times"/>
        </w:rPr>
        <w:t>申請需附上證明文件正本、影本，正本驗畢後歸還。</w:t>
      </w:r>
      <w:bookmarkStart w:id="0" w:name="_GoBack"/>
      <w:bookmarkEnd w:id="0"/>
    </w:p>
    <w:p w14:paraId="211F9C8A" w14:textId="7C744343" w:rsidR="003F0F9B" w:rsidRPr="00DC03BC" w:rsidRDefault="006166A7" w:rsidP="00DD63C8">
      <w:pPr>
        <w:pStyle w:val="Standard"/>
        <w:numPr>
          <w:ilvl w:val="0"/>
          <w:numId w:val="2"/>
        </w:numPr>
        <w:rPr>
          <w:rFonts w:ascii="Times" w:hAnsi="Times"/>
        </w:rPr>
      </w:pPr>
      <w:r w:rsidRPr="00FF1FE9">
        <w:rPr>
          <w:rFonts w:ascii="Times" w:eastAsia="標楷體" w:hAnsi="Times"/>
        </w:rPr>
        <w:t>本表格可</w:t>
      </w:r>
      <w:r w:rsidR="00396099" w:rsidRPr="00FF1FE9">
        <w:rPr>
          <w:rFonts w:ascii="Times" w:eastAsia="標楷體" w:hAnsi="Times" w:hint="eastAsia"/>
        </w:rPr>
        <w:t>至</w:t>
      </w:r>
      <w:r w:rsidRPr="00FF1FE9">
        <w:rPr>
          <w:rFonts w:ascii="Times" w:eastAsia="標楷體" w:hAnsi="Times"/>
        </w:rPr>
        <w:t>全</w:t>
      </w:r>
      <w:r w:rsidRPr="00DC03BC">
        <w:rPr>
          <w:rFonts w:ascii="Times" w:eastAsia="標楷體" w:hAnsi="Times"/>
        </w:rPr>
        <w:t>英語卓越教學中心網站下載（西灣學院</w:t>
      </w:r>
      <w:r w:rsidRPr="00DC03BC">
        <w:rPr>
          <w:rFonts w:ascii="新細明體" w:eastAsia="新細明體" w:hAnsi="新細明體" w:cs="新細明體" w:hint="eastAsia"/>
        </w:rPr>
        <w:t>→</w:t>
      </w:r>
      <w:r w:rsidR="004A6DDA" w:rsidRPr="00DC03BC">
        <w:rPr>
          <w:rFonts w:ascii="標楷體" w:eastAsia="標楷體" w:hAnsi="標楷體" w:cs="新細明體" w:hint="eastAsia"/>
        </w:rPr>
        <w:t>更多資訊</w:t>
      </w:r>
      <w:r w:rsidR="004A6DDA" w:rsidRPr="00DC03BC">
        <w:rPr>
          <w:rFonts w:ascii="新細明體" w:eastAsia="新細明體" w:hAnsi="新細明體" w:cs="新細明體" w:hint="eastAsia"/>
        </w:rPr>
        <w:t>→</w:t>
      </w:r>
      <w:r w:rsidR="004A6DDA" w:rsidRPr="00DC03BC">
        <w:rPr>
          <w:rFonts w:ascii="Times" w:eastAsia="標楷體" w:hAnsi="Times" w:hint="eastAsia"/>
        </w:rPr>
        <w:t>規章</w:t>
      </w:r>
      <w:r w:rsidRPr="00DC03BC">
        <w:rPr>
          <w:rFonts w:ascii="Times" w:eastAsia="標楷體" w:hAnsi="Times"/>
        </w:rPr>
        <w:t>表單）。</w:t>
      </w:r>
    </w:p>
    <w:p w14:paraId="53FE55C4" w14:textId="7C668F77" w:rsidR="00DA03D2" w:rsidRPr="00DA03D2" w:rsidRDefault="006166A7" w:rsidP="00DA03D2">
      <w:pPr>
        <w:pStyle w:val="Standard"/>
        <w:numPr>
          <w:ilvl w:val="0"/>
          <w:numId w:val="2"/>
        </w:numPr>
        <w:rPr>
          <w:rFonts w:ascii="Times" w:hAnsi="Times"/>
        </w:rPr>
      </w:pPr>
      <w:r w:rsidRPr="006D734F">
        <w:rPr>
          <w:rFonts w:ascii="Times" w:eastAsia="標楷體" w:hAnsi="Times"/>
        </w:rPr>
        <w:t>學生填妥</w:t>
      </w:r>
      <w:r w:rsidRPr="006D734F">
        <w:rPr>
          <w:rFonts w:ascii="Times" w:eastAsia="標楷體" w:hAnsi="Times" w:cs="細明體, MingLiU"/>
        </w:rPr>
        <w:t>並簽名後請拿至全英語卓越教學中心</w:t>
      </w:r>
      <w:r w:rsidRPr="006D734F">
        <w:rPr>
          <w:rFonts w:ascii="Times" w:eastAsia="標楷體" w:hAnsi="Times" w:cs="細明體, MingLiU"/>
        </w:rPr>
        <w:t>(</w:t>
      </w:r>
      <w:r w:rsidRPr="006D734F">
        <w:rPr>
          <w:rFonts w:ascii="Times" w:eastAsia="標楷體" w:hAnsi="Times" w:cs="細明體, MingLiU"/>
        </w:rPr>
        <w:t>圖資</w:t>
      </w:r>
      <w:r w:rsidRPr="006D734F">
        <w:rPr>
          <w:rFonts w:ascii="Times" w:eastAsia="標楷體" w:hAnsi="Times" w:cs="細明體, MingLiU" w:hint="eastAsia"/>
        </w:rPr>
        <w:t>十</w:t>
      </w:r>
      <w:r w:rsidRPr="006D734F">
        <w:rPr>
          <w:rFonts w:ascii="Times" w:eastAsia="標楷體" w:hAnsi="Times" w:cs="細明體, MingLiU"/>
        </w:rPr>
        <w:t>樓</w:t>
      </w:r>
      <w:r w:rsidRPr="006D734F">
        <w:rPr>
          <w:rFonts w:ascii="Times" w:eastAsia="標楷體" w:hAnsi="Times" w:cs="細明體, MingLiU"/>
        </w:rPr>
        <w:t>)</w:t>
      </w:r>
      <w:r w:rsidRPr="006D734F">
        <w:rPr>
          <w:rFonts w:ascii="Times" w:eastAsia="標楷體" w:hAnsi="Times" w:cs="細明體, MingLiU"/>
        </w:rPr>
        <w:t>辦理申請。</w:t>
      </w:r>
    </w:p>
    <w:p w14:paraId="20A06962" w14:textId="33A63205" w:rsidR="00DC03BC" w:rsidRPr="00DC03BC" w:rsidRDefault="006166A7" w:rsidP="00DC03BC">
      <w:pPr>
        <w:pStyle w:val="Standard"/>
        <w:numPr>
          <w:ilvl w:val="0"/>
          <w:numId w:val="2"/>
        </w:numPr>
        <w:spacing w:line="360" w:lineRule="auto"/>
        <w:rPr>
          <w:rFonts w:ascii="Times" w:eastAsia="標楷體" w:hAnsi="Times" w:cs="細明體, MingLiU"/>
        </w:rPr>
      </w:pPr>
      <w:r w:rsidRPr="006D734F">
        <w:rPr>
          <w:rFonts w:ascii="Times" w:eastAsia="標楷體" w:hAnsi="Times" w:cs="細明體, MingLiU"/>
        </w:rPr>
        <w:t>分級變更標準對照表如下</w:t>
      </w:r>
      <w:r w:rsidRPr="006D734F">
        <w:rPr>
          <w:rFonts w:ascii="Times" w:eastAsia="標楷體" w:hAnsi="Times" w:cs="細明體, MingLiU" w:hint="eastAsia"/>
        </w:rPr>
        <w:t>：</w:t>
      </w:r>
    </w:p>
    <w:tbl>
      <w:tblPr>
        <w:tblW w:w="837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4"/>
        <w:gridCol w:w="4194"/>
      </w:tblGrid>
      <w:tr w:rsidR="003F0F9B" w14:paraId="41D2F378" w14:textId="77777777"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45A4E" w14:textId="77777777" w:rsidR="003F0F9B" w:rsidRDefault="006166A7">
            <w:pPr>
              <w:pStyle w:val="Standard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欲變更級別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96635" w14:textId="77777777" w:rsidR="003F0F9B" w:rsidRDefault="006166A7">
            <w:pPr>
              <w:pStyle w:val="Standard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成績標準（至少要多益測驗）</w:t>
            </w:r>
          </w:p>
        </w:tc>
      </w:tr>
      <w:tr w:rsidR="003F0F9B" w14:paraId="5EE2EA55" w14:textId="77777777"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311F1" w14:textId="77777777" w:rsidR="003F0F9B" w:rsidRDefault="006166A7">
            <w:pPr>
              <w:pStyle w:val="Standard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英文中級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4321A" w14:textId="77777777" w:rsidR="003F0F9B" w:rsidRDefault="006166A7">
            <w:pPr>
              <w:pStyle w:val="Standard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550</w:t>
            </w:r>
            <w:r>
              <w:rPr>
                <w:rFonts w:ascii="Times New Roman" w:eastAsia="標楷體" w:hAnsi="Times New Roman"/>
              </w:rPr>
              <w:t>分</w:t>
            </w:r>
          </w:p>
        </w:tc>
      </w:tr>
      <w:tr w:rsidR="003F0F9B" w14:paraId="583434DD" w14:textId="77777777"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4A562" w14:textId="77777777" w:rsidR="003F0F9B" w:rsidRDefault="006166A7">
            <w:pPr>
              <w:pStyle w:val="Standard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英文中高級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966A8" w14:textId="77777777" w:rsidR="003F0F9B" w:rsidRDefault="006166A7">
            <w:pPr>
              <w:pStyle w:val="Standard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600</w:t>
            </w:r>
            <w:r>
              <w:rPr>
                <w:rFonts w:ascii="Times New Roman" w:eastAsia="標楷體" w:hAnsi="Times New Roman"/>
              </w:rPr>
              <w:t>分</w:t>
            </w:r>
          </w:p>
        </w:tc>
      </w:tr>
      <w:tr w:rsidR="003F0F9B" w14:paraId="6796A289" w14:textId="77777777"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CE976" w14:textId="77777777" w:rsidR="003F0F9B" w:rsidRDefault="006166A7">
            <w:pPr>
              <w:pStyle w:val="Standard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英文高級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53246" w14:textId="77777777" w:rsidR="003F0F9B" w:rsidRDefault="006166A7">
            <w:pPr>
              <w:pStyle w:val="Standard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700</w:t>
            </w:r>
            <w:r>
              <w:rPr>
                <w:rFonts w:ascii="Times New Roman" w:eastAsia="標楷體" w:hAnsi="Times New Roman"/>
              </w:rPr>
              <w:t>分</w:t>
            </w:r>
          </w:p>
        </w:tc>
      </w:tr>
    </w:tbl>
    <w:p w14:paraId="537FA025" w14:textId="28C9CA81" w:rsidR="00396099" w:rsidRPr="00396099" w:rsidRDefault="00396099" w:rsidP="00396099">
      <w:pPr>
        <w:pStyle w:val="Web"/>
      </w:pPr>
    </w:p>
    <w:sectPr w:rsidR="00396099" w:rsidRPr="00396099" w:rsidSect="00DC03BC">
      <w:pgSz w:w="11906" w:h="16838"/>
      <w:pgMar w:top="1440" w:right="1416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70731" w14:textId="77777777" w:rsidR="00164524" w:rsidRDefault="00164524">
      <w:pPr>
        <w:rPr>
          <w:rFonts w:hint="eastAsia"/>
        </w:rPr>
      </w:pPr>
      <w:r>
        <w:separator/>
      </w:r>
    </w:p>
  </w:endnote>
  <w:endnote w:type="continuationSeparator" w:id="0">
    <w:p w14:paraId="2A453E12" w14:textId="77777777" w:rsidR="00164524" w:rsidRDefault="0016452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, MingLiU">
    <w:charset w:val="00"/>
    <w:family w:val="moder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007C2" w14:textId="77777777" w:rsidR="00164524" w:rsidRDefault="0016452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4A0E688" w14:textId="77777777" w:rsidR="00164524" w:rsidRDefault="0016452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E19EB"/>
    <w:multiLevelType w:val="hybridMultilevel"/>
    <w:tmpl w:val="1778D0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AB5AD8"/>
    <w:multiLevelType w:val="hybridMultilevel"/>
    <w:tmpl w:val="F39C2D70"/>
    <w:lvl w:ilvl="0" w:tplc="AEE64D62">
      <w:start w:val="1"/>
      <w:numFmt w:val="decimal"/>
      <w:lvlText w:val="%1."/>
      <w:lvlJc w:val="left"/>
      <w:pPr>
        <w:ind w:left="360" w:hanging="360"/>
      </w:pPr>
      <w:rPr>
        <w:rFonts w:ascii="Times" w:hAnsi="Time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2B554E5"/>
    <w:multiLevelType w:val="hybridMultilevel"/>
    <w:tmpl w:val="F39C2D70"/>
    <w:lvl w:ilvl="0" w:tplc="AEE64D62">
      <w:start w:val="1"/>
      <w:numFmt w:val="decimal"/>
      <w:lvlText w:val="%1."/>
      <w:lvlJc w:val="left"/>
      <w:pPr>
        <w:ind w:left="360" w:hanging="360"/>
      </w:pPr>
      <w:rPr>
        <w:rFonts w:ascii="Times" w:hAnsi="Time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9B"/>
    <w:rsid w:val="00043135"/>
    <w:rsid w:val="00063F47"/>
    <w:rsid w:val="00164524"/>
    <w:rsid w:val="00181F82"/>
    <w:rsid w:val="001B2A63"/>
    <w:rsid w:val="00245B9B"/>
    <w:rsid w:val="00396099"/>
    <w:rsid w:val="003B33D8"/>
    <w:rsid w:val="003C3093"/>
    <w:rsid w:val="003F0F9B"/>
    <w:rsid w:val="004464CC"/>
    <w:rsid w:val="004A6DDA"/>
    <w:rsid w:val="004E1CBC"/>
    <w:rsid w:val="0059418B"/>
    <w:rsid w:val="006166A7"/>
    <w:rsid w:val="00620F6E"/>
    <w:rsid w:val="006B2222"/>
    <w:rsid w:val="006D734F"/>
    <w:rsid w:val="0080257E"/>
    <w:rsid w:val="00952EF7"/>
    <w:rsid w:val="00964CDC"/>
    <w:rsid w:val="00C075BA"/>
    <w:rsid w:val="00C33ED3"/>
    <w:rsid w:val="00D21B88"/>
    <w:rsid w:val="00D25388"/>
    <w:rsid w:val="00D3598A"/>
    <w:rsid w:val="00DA03D2"/>
    <w:rsid w:val="00DC03BC"/>
    <w:rsid w:val="00DD63C8"/>
    <w:rsid w:val="00EE4B4C"/>
    <w:rsid w:val="00FF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A2A3B8"/>
  <w15:docId w15:val="{560E261E-191F-4BD7-88C7-70238EE92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3C8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paragraph" w:styleId="a9">
    <w:name w:val="Balloon Text"/>
    <w:basedOn w:val="a"/>
    <w:rPr>
      <w:rFonts w:ascii="Calibri Light" w:hAnsi="Calibri Light" w:cs="Mangal"/>
      <w:sz w:val="18"/>
      <w:szCs w:val="16"/>
    </w:rPr>
  </w:style>
  <w:style w:type="character" w:customStyle="1" w:styleId="aa">
    <w:name w:val="註解方塊文字 字元"/>
    <w:basedOn w:val="a0"/>
    <w:rPr>
      <w:rFonts w:ascii="Calibri Light" w:eastAsia="新細明體" w:hAnsi="Calibri Light" w:cs="Mangal"/>
      <w:sz w:val="18"/>
      <w:szCs w:val="16"/>
    </w:rPr>
  </w:style>
  <w:style w:type="paragraph" w:styleId="Web">
    <w:name w:val="Normal (Web)"/>
    <w:basedOn w:val="a"/>
    <w:uiPriority w:val="99"/>
    <w:unhideWhenUsed/>
    <w:rsid w:val="0039609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9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SAC</dc:creator>
  <cp:lastModifiedBy>中山大學全英語卓越教學中心_高學紹</cp:lastModifiedBy>
  <cp:revision>2</cp:revision>
  <cp:lastPrinted>2021-08-24T06:45:00Z</cp:lastPrinted>
  <dcterms:created xsi:type="dcterms:W3CDTF">2026-02-03T03:56:00Z</dcterms:created>
  <dcterms:modified xsi:type="dcterms:W3CDTF">2026-02-03T03:56:00Z</dcterms:modified>
</cp:coreProperties>
</file>