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5B0" w:rsidRDefault="005335B0" w:rsidP="005335B0">
      <w:pPr>
        <w:pStyle w:val="ac"/>
      </w:pPr>
      <w:bookmarkStart w:id="0" w:name="國立中山大學學士班學生英語文能力標準認證實施細則"/>
      <w:bookmarkEnd w:id="0"/>
      <w:r>
        <w:rPr>
          <w:spacing w:val="-5"/>
        </w:rPr>
        <w:t>國立中山大學學士班學生英語文能力標準認證實施細則</w:t>
      </w:r>
    </w:p>
    <w:p w:rsidR="005335B0" w:rsidRPr="007B3291" w:rsidRDefault="005335B0" w:rsidP="005335B0">
      <w:pPr>
        <w:spacing w:before="99"/>
        <w:ind w:left="631" w:right="1512"/>
        <w:jc w:val="center"/>
        <w:rPr>
          <w:rFonts w:ascii="Times New Roman" w:eastAsia="Times New Roman"/>
          <w:b/>
          <w:sz w:val="30"/>
          <w:lang w:eastAsia="zh-TW"/>
        </w:rPr>
      </w:pPr>
      <w:bookmarkStart w:id="1" w:name="(110學年度起入學學生適用)"/>
      <w:bookmarkStart w:id="2" w:name="_GoBack"/>
      <w:bookmarkEnd w:id="1"/>
      <w:r w:rsidRPr="007B3291">
        <w:rPr>
          <w:rFonts w:ascii="Times New Roman" w:eastAsia="Times New Roman"/>
          <w:b/>
          <w:spacing w:val="-2"/>
          <w:sz w:val="30"/>
          <w:lang w:eastAsia="zh-TW"/>
        </w:rPr>
        <w:t>(</w:t>
      </w:r>
      <w:r w:rsidRPr="007B3291">
        <w:rPr>
          <w:rFonts w:ascii="Times New Roman" w:eastAsia="標楷體" w:hAnsi="Times New Roman" w:cs="Times New Roman"/>
          <w:b/>
          <w:spacing w:val="-2"/>
          <w:sz w:val="30"/>
          <w:lang w:eastAsia="zh-TW"/>
        </w:rPr>
        <w:t>11</w:t>
      </w:r>
      <w:r w:rsidR="00F50F2A" w:rsidRPr="007B3291">
        <w:rPr>
          <w:rFonts w:ascii="Times New Roman" w:eastAsia="標楷體" w:hAnsi="Times New Roman" w:cs="Times New Roman"/>
          <w:b/>
          <w:spacing w:val="-2"/>
          <w:sz w:val="30"/>
          <w:lang w:eastAsia="zh-TW"/>
        </w:rPr>
        <w:t>4</w:t>
      </w:r>
      <w:r w:rsidRPr="007B3291">
        <w:rPr>
          <w:rFonts w:ascii="Times New Roman" w:eastAsia="標楷體" w:hAnsi="Times New Roman" w:cs="Times New Roman"/>
          <w:b/>
          <w:spacing w:val="-2"/>
          <w:sz w:val="30"/>
          <w:lang w:eastAsia="zh-TW"/>
        </w:rPr>
        <w:t>學年度起入學學生適用</w:t>
      </w:r>
      <w:r w:rsidRPr="007B3291">
        <w:rPr>
          <w:rFonts w:ascii="Times New Roman" w:eastAsia="Times New Roman"/>
          <w:b/>
          <w:spacing w:val="-10"/>
          <w:sz w:val="30"/>
          <w:lang w:eastAsia="zh-TW"/>
        </w:rPr>
        <w:t>)</w:t>
      </w:r>
    </w:p>
    <w:p w:rsidR="005335B0" w:rsidRPr="007B3291" w:rsidRDefault="005335B0" w:rsidP="005335B0">
      <w:pPr>
        <w:pStyle w:val="a3"/>
        <w:spacing w:before="10"/>
        <w:rPr>
          <w:rFonts w:ascii="Times New Roman"/>
          <w:b/>
          <w:sz w:val="14"/>
          <w:lang w:eastAsia="zh-TW"/>
        </w:rPr>
      </w:pPr>
    </w:p>
    <w:p w:rsidR="005335B0" w:rsidRPr="007B3291" w:rsidRDefault="005335B0" w:rsidP="005335B0">
      <w:pPr>
        <w:spacing w:before="78" w:line="269" w:lineRule="exact"/>
        <w:ind w:left="4924"/>
        <w:rPr>
          <w:rFonts w:ascii="Times New Roman" w:eastAsia="標楷體" w:hAnsi="Times New Roman" w:cs="Times New Roman"/>
          <w:b/>
          <w:sz w:val="20"/>
          <w:lang w:eastAsia="zh-TW"/>
        </w:rPr>
      </w:pPr>
      <w:r w:rsidRPr="007B3291">
        <w:rPr>
          <w:rFonts w:ascii="Times New Roman" w:eastAsia="標楷體" w:hAnsi="Times New Roman" w:cs="Times New Roman"/>
          <w:b/>
          <w:spacing w:val="-2"/>
          <w:sz w:val="20"/>
          <w:lang w:eastAsia="zh-TW"/>
        </w:rPr>
        <w:t>106.11.21</w:t>
      </w:r>
      <w:r w:rsidRPr="007B3291">
        <w:rPr>
          <w:rFonts w:ascii="Times New Roman" w:eastAsia="標楷體" w:hAnsi="Times New Roman" w:cs="Times New Roman"/>
          <w:b/>
          <w:spacing w:val="-2"/>
          <w:sz w:val="20"/>
          <w:lang w:eastAsia="zh-TW"/>
        </w:rPr>
        <w:t>英語文教學中心</w:t>
      </w:r>
      <w:r w:rsidRPr="007B3291">
        <w:rPr>
          <w:rFonts w:ascii="Times New Roman" w:eastAsia="標楷體" w:hAnsi="Times New Roman" w:cs="Times New Roman"/>
          <w:b/>
          <w:spacing w:val="-2"/>
          <w:sz w:val="20"/>
          <w:lang w:eastAsia="zh-TW"/>
        </w:rPr>
        <w:t>106</w:t>
      </w:r>
      <w:r w:rsidRPr="007B3291">
        <w:rPr>
          <w:rFonts w:ascii="Times New Roman" w:eastAsia="標楷體" w:hAnsi="Times New Roman" w:cs="Times New Roman"/>
          <w:b/>
          <w:spacing w:val="-2"/>
          <w:sz w:val="20"/>
          <w:lang w:eastAsia="zh-TW"/>
        </w:rPr>
        <w:t>學年度第</w:t>
      </w:r>
      <w:r w:rsidRPr="007B3291">
        <w:rPr>
          <w:rFonts w:ascii="Times New Roman" w:eastAsia="標楷體" w:hAnsi="Times New Roman" w:cs="Times New Roman"/>
          <w:b/>
          <w:spacing w:val="-2"/>
          <w:sz w:val="20"/>
          <w:lang w:eastAsia="zh-TW"/>
        </w:rPr>
        <w:t>1</w:t>
      </w:r>
      <w:r w:rsidRPr="007B3291">
        <w:rPr>
          <w:rFonts w:ascii="Times New Roman" w:eastAsia="標楷體" w:hAnsi="Times New Roman" w:cs="Times New Roman"/>
          <w:b/>
          <w:spacing w:val="-2"/>
          <w:sz w:val="20"/>
          <w:lang w:eastAsia="zh-TW"/>
        </w:rPr>
        <w:t>學期第</w:t>
      </w:r>
      <w:r w:rsidRPr="007B3291">
        <w:rPr>
          <w:rFonts w:ascii="Times New Roman" w:eastAsia="標楷體" w:hAnsi="Times New Roman" w:cs="Times New Roman"/>
          <w:b/>
          <w:spacing w:val="-2"/>
          <w:sz w:val="20"/>
          <w:lang w:eastAsia="zh-TW"/>
        </w:rPr>
        <w:t>2</w:t>
      </w:r>
      <w:r w:rsidRPr="007B3291">
        <w:rPr>
          <w:rFonts w:ascii="Times New Roman" w:eastAsia="標楷體" w:hAnsi="Times New Roman" w:cs="Times New Roman"/>
          <w:b/>
          <w:spacing w:val="-4"/>
          <w:sz w:val="20"/>
          <w:lang w:eastAsia="zh-TW"/>
        </w:rPr>
        <w:t>次會議修訂通過</w:t>
      </w:r>
    </w:p>
    <w:p w:rsidR="005335B0" w:rsidRPr="007B3291" w:rsidRDefault="005335B0" w:rsidP="005335B0">
      <w:pPr>
        <w:spacing w:line="260" w:lineRule="exact"/>
        <w:ind w:left="4823"/>
        <w:rPr>
          <w:rFonts w:ascii="Times New Roman" w:eastAsia="標楷體" w:hAnsi="Times New Roman" w:cs="Times New Roman"/>
          <w:b/>
          <w:sz w:val="20"/>
          <w:lang w:eastAsia="zh-TW"/>
        </w:rPr>
      </w:pPr>
      <w:r w:rsidRPr="007B3291">
        <w:rPr>
          <w:rFonts w:ascii="Times New Roman" w:eastAsia="標楷體" w:hAnsi="Times New Roman" w:cs="Times New Roman"/>
          <w:b/>
          <w:spacing w:val="-2"/>
          <w:sz w:val="20"/>
          <w:lang w:eastAsia="zh-TW"/>
        </w:rPr>
        <w:t>106.12.11</w:t>
      </w:r>
      <w:r w:rsidRPr="007B3291">
        <w:rPr>
          <w:rFonts w:ascii="Times New Roman" w:eastAsia="標楷體" w:hAnsi="Times New Roman" w:cs="Times New Roman"/>
          <w:b/>
          <w:spacing w:val="-2"/>
          <w:sz w:val="20"/>
          <w:lang w:eastAsia="zh-TW"/>
        </w:rPr>
        <w:t>英語文教學中心</w:t>
      </w:r>
      <w:r w:rsidRPr="007B3291">
        <w:rPr>
          <w:rFonts w:ascii="Times New Roman" w:eastAsia="標楷體" w:hAnsi="Times New Roman" w:cs="Times New Roman"/>
          <w:b/>
          <w:spacing w:val="-2"/>
          <w:sz w:val="20"/>
          <w:lang w:eastAsia="zh-TW"/>
        </w:rPr>
        <w:t>106</w:t>
      </w:r>
      <w:r w:rsidRPr="007B3291">
        <w:rPr>
          <w:rFonts w:ascii="Times New Roman" w:eastAsia="標楷體" w:hAnsi="Times New Roman" w:cs="Times New Roman"/>
          <w:b/>
          <w:spacing w:val="-2"/>
          <w:sz w:val="20"/>
          <w:lang w:eastAsia="zh-TW"/>
        </w:rPr>
        <w:t>學年度第</w:t>
      </w:r>
      <w:r w:rsidRPr="007B3291">
        <w:rPr>
          <w:rFonts w:ascii="Times New Roman" w:eastAsia="標楷體" w:hAnsi="Times New Roman" w:cs="Times New Roman"/>
          <w:b/>
          <w:spacing w:val="-2"/>
          <w:sz w:val="20"/>
          <w:lang w:eastAsia="zh-TW"/>
        </w:rPr>
        <w:t>1</w:t>
      </w:r>
      <w:r w:rsidRPr="007B3291">
        <w:rPr>
          <w:rFonts w:ascii="Times New Roman" w:eastAsia="標楷體" w:hAnsi="Times New Roman" w:cs="Times New Roman"/>
          <w:b/>
          <w:spacing w:val="-2"/>
          <w:sz w:val="20"/>
          <w:lang w:eastAsia="zh-TW"/>
        </w:rPr>
        <w:t>學期第</w:t>
      </w:r>
      <w:r w:rsidRPr="007B3291">
        <w:rPr>
          <w:rFonts w:ascii="Times New Roman" w:eastAsia="標楷體" w:hAnsi="Times New Roman" w:cs="Times New Roman"/>
          <w:b/>
          <w:spacing w:val="-2"/>
          <w:sz w:val="20"/>
          <w:lang w:eastAsia="zh-TW"/>
        </w:rPr>
        <w:t>3</w:t>
      </w:r>
      <w:r w:rsidRPr="007B3291">
        <w:rPr>
          <w:rFonts w:ascii="Times New Roman" w:eastAsia="標楷體" w:hAnsi="Times New Roman" w:cs="Times New Roman"/>
          <w:b/>
          <w:spacing w:val="-4"/>
          <w:sz w:val="20"/>
          <w:lang w:eastAsia="zh-TW"/>
        </w:rPr>
        <w:t>次會議修訂通過</w:t>
      </w:r>
    </w:p>
    <w:p w:rsidR="005335B0" w:rsidRPr="007B3291" w:rsidRDefault="005335B0" w:rsidP="005335B0">
      <w:pPr>
        <w:spacing w:line="270" w:lineRule="exact"/>
        <w:ind w:left="4823"/>
        <w:rPr>
          <w:rFonts w:ascii="Times New Roman" w:eastAsia="標楷體" w:hAnsi="Times New Roman" w:cs="Times New Roman"/>
          <w:b/>
          <w:sz w:val="20"/>
          <w:lang w:eastAsia="zh-TW"/>
        </w:rPr>
      </w:pPr>
      <w:r w:rsidRPr="007B3291">
        <w:rPr>
          <w:rFonts w:ascii="Times New Roman" w:eastAsia="標楷體" w:hAnsi="Times New Roman" w:cs="Times New Roman"/>
          <w:b/>
          <w:spacing w:val="-2"/>
          <w:sz w:val="20"/>
          <w:lang w:eastAsia="zh-TW"/>
        </w:rPr>
        <w:t>107.08.21</w:t>
      </w:r>
      <w:r w:rsidRPr="007B3291">
        <w:rPr>
          <w:rFonts w:ascii="Times New Roman" w:eastAsia="標楷體" w:hAnsi="Times New Roman" w:cs="Times New Roman"/>
          <w:b/>
          <w:spacing w:val="-2"/>
          <w:sz w:val="20"/>
          <w:lang w:eastAsia="zh-TW"/>
        </w:rPr>
        <w:t>英語文教學中心</w:t>
      </w:r>
      <w:r w:rsidRPr="007B3291">
        <w:rPr>
          <w:rFonts w:ascii="Times New Roman" w:eastAsia="標楷體" w:hAnsi="Times New Roman" w:cs="Times New Roman"/>
          <w:b/>
          <w:spacing w:val="-2"/>
          <w:sz w:val="20"/>
          <w:lang w:eastAsia="zh-TW"/>
        </w:rPr>
        <w:t>107</w:t>
      </w:r>
      <w:r w:rsidRPr="007B3291">
        <w:rPr>
          <w:rFonts w:ascii="Times New Roman" w:eastAsia="標楷體" w:hAnsi="Times New Roman" w:cs="Times New Roman"/>
          <w:b/>
          <w:spacing w:val="-2"/>
          <w:sz w:val="20"/>
          <w:lang w:eastAsia="zh-TW"/>
        </w:rPr>
        <w:t>學年度第</w:t>
      </w:r>
      <w:r w:rsidRPr="007B3291">
        <w:rPr>
          <w:rFonts w:ascii="Times New Roman" w:eastAsia="標楷體" w:hAnsi="Times New Roman" w:cs="Times New Roman"/>
          <w:b/>
          <w:spacing w:val="-2"/>
          <w:sz w:val="20"/>
          <w:lang w:eastAsia="zh-TW"/>
        </w:rPr>
        <w:t>1</w:t>
      </w:r>
      <w:r w:rsidRPr="007B3291">
        <w:rPr>
          <w:rFonts w:ascii="Times New Roman" w:eastAsia="標楷體" w:hAnsi="Times New Roman" w:cs="Times New Roman"/>
          <w:b/>
          <w:spacing w:val="-2"/>
          <w:sz w:val="20"/>
          <w:lang w:eastAsia="zh-TW"/>
        </w:rPr>
        <w:t>學期第</w:t>
      </w:r>
      <w:r w:rsidRPr="007B3291">
        <w:rPr>
          <w:rFonts w:ascii="Times New Roman" w:eastAsia="標楷體" w:hAnsi="Times New Roman" w:cs="Times New Roman"/>
          <w:b/>
          <w:spacing w:val="-2"/>
          <w:sz w:val="20"/>
          <w:lang w:eastAsia="zh-TW"/>
        </w:rPr>
        <w:t>1</w:t>
      </w:r>
      <w:r w:rsidRPr="007B3291">
        <w:rPr>
          <w:rFonts w:ascii="Times New Roman" w:eastAsia="標楷體" w:hAnsi="Times New Roman" w:cs="Times New Roman"/>
          <w:b/>
          <w:spacing w:val="-4"/>
          <w:sz w:val="20"/>
          <w:lang w:eastAsia="zh-TW"/>
        </w:rPr>
        <w:t>次會議修訂通過</w:t>
      </w:r>
    </w:p>
    <w:p w:rsidR="005335B0" w:rsidRPr="007B3291" w:rsidRDefault="005335B0" w:rsidP="005335B0">
      <w:pPr>
        <w:spacing w:line="270" w:lineRule="exact"/>
        <w:ind w:right="323"/>
        <w:jc w:val="right"/>
        <w:rPr>
          <w:rFonts w:ascii="Times New Roman" w:eastAsia="標楷體" w:hAnsi="Times New Roman" w:cs="Times New Roman"/>
          <w:b/>
          <w:sz w:val="20"/>
          <w:lang w:eastAsia="zh-TW"/>
        </w:rPr>
      </w:pPr>
      <w:r w:rsidRPr="007B3291">
        <w:rPr>
          <w:rFonts w:ascii="Times New Roman" w:eastAsia="標楷體" w:hAnsi="Times New Roman" w:cs="Times New Roman"/>
          <w:b/>
          <w:sz w:val="20"/>
          <w:lang w:eastAsia="zh-TW"/>
        </w:rPr>
        <w:t>107.12.10</w:t>
      </w:r>
      <w:r w:rsidRPr="007B3291">
        <w:rPr>
          <w:rFonts w:ascii="Times New Roman" w:eastAsia="標楷體" w:hAnsi="Times New Roman" w:cs="Times New Roman"/>
          <w:b/>
          <w:spacing w:val="23"/>
          <w:sz w:val="20"/>
          <w:lang w:eastAsia="zh-TW"/>
        </w:rPr>
        <w:t xml:space="preserve"> </w:t>
      </w:r>
      <w:r w:rsidRPr="007B3291">
        <w:rPr>
          <w:rFonts w:ascii="Times New Roman" w:eastAsia="標楷體" w:hAnsi="Times New Roman" w:cs="Times New Roman"/>
          <w:b/>
          <w:sz w:val="20"/>
          <w:lang w:eastAsia="zh-TW"/>
        </w:rPr>
        <w:t>本校第</w:t>
      </w:r>
      <w:r w:rsidRPr="007B3291">
        <w:rPr>
          <w:rFonts w:ascii="Times New Roman" w:eastAsia="標楷體" w:hAnsi="Times New Roman" w:cs="Times New Roman"/>
          <w:b/>
          <w:sz w:val="20"/>
          <w:lang w:eastAsia="zh-TW"/>
        </w:rPr>
        <w:t>158</w:t>
      </w:r>
      <w:r w:rsidRPr="007B3291">
        <w:rPr>
          <w:rFonts w:ascii="Times New Roman" w:eastAsia="標楷體" w:hAnsi="Times New Roman" w:cs="Times New Roman"/>
          <w:b/>
          <w:sz w:val="20"/>
          <w:lang w:eastAsia="zh-TW"/>
        </w:rPr>
        <w:t>次教務會議修正通過</w:t>
      </w:r>
      <w:r w:rsidRPr="007B3291">
        <w:rPr>
          <w:rFonts w:ascii="Times New Roman" w:eastAsia="標楷體" w:hAnsi="Times New Roman" w:cs="Times New Roman"/>
          <w:b/>
          <w:spacing w:val="-4"/>
          <w:sz w:val="20"/>
          <w:lang w:eastAsia="zh-TW"/>
        </w:rPr>
        <w:t>108.</w:t>
      </w:r>
    </w:p>
    <w:p w:rsidR="005335B0" w:rsidRPr="007B3291" w:rsidRDefault="005335B0" w:rsidP="005335B0">
      <w:pPr>
        <w:spacing w:line="260" w:lineRule="exact"/>
        <w:ind w:right="326"/>
        <w:jc w:val="right"/>
        <w:rPr>
          <w:rFonts w:ascii="Times New Roman" w:eastAsia="標楷體" w:hAnsi="Times New Roman" w:cs="Times New Roman"/>
          <w:b/>
          <w:sz w:val="20"/>
          <w:lang w:eastAsia="zh-TW"/>
        </w:rPr>
      </w:pPr>
      <w:r w:rsidRPr="007B3291">
        <w:rPr>
          <w:rFonts w:ascii="Times New Roman" w:eastAsia="標楷體" w:hAnsi="Times New Roman" w:cs="Times New Roman"/>
          <w:b/>
          <w:spacing w:val="-2"/>
          <w:sz w:val="20"/>
          <w:lang w:eastAsia="zh-TW"/>
        </w:rPr>
        <w:t>108.04.16</w:t>
      </w:r>
      <w:r w:rsidRPr="007B3291">
        <w:rPr>
          <w:rFonts w:ascii="Times New Roman" w:eastAsia="標楷體" w:hAnsi="Times New Roman" w:cs="Times New Roman"/>
          <w:b/>
          <w:spacing w:val="-2"/>
          <w:sz w:val="20"/>
          <w:lang w:eastAsia="zh-TW"/>
        </w:rPr>
        <w:t>英語文教學中心</w:t>
      </w:r>
      <w:r w:rsidRPr="007B3291">
        <w:rPr>
          <w:rFonts w:ascii="Times New Roman" w:eastAsia="標楷體" w:hAnsi="Times New Roman" w:cs="Times New Roman"/>
          <w:b/>
          <w:spacing w:val="-2"/>
          <w:sz w:val="20"/>
          <w:lang w:eastAsia="zh-TW"/>
        </w:rPr>
        <w:t>107</w:t>
      </w:r>
      <w:r w:rsidRPr="007B3291">
        <w:rPr>
          <w:rFonts w:ascii="Times New Roman" w:eastAsia="標楷體" w:hAnsi="Times New Roman" w:cs="Times New Roman"/>
          <w:b/>
          <w:spacing w:val="-2"/>
          <w:sz w:val="20"/>
          <w:lang w:eastAsia="zh-TW"/>
        </w:rPr>
        <w:t>學年度第</w:t>
      </w:r>
      <w:r w:rsidRPr="007B3291">
        <w:rPr>
          <w:rFonts w:ascii="Times New Roman" w:eastAsia="標楷體" w:hAnsi="Times New Roman" w:cs="Times New Roman"/>
          <w:b/>
          <w:spacing w:val="-2"/>
          <w:sz w:val="20"/>
          <w:lang w:eastAsia="zh-TW"/>
        </w:rPr>
        <w:t>8</w:t>
      </w:r>
      <w:r w:rsidRPr="007B3291">
        <w:rPr>
          <w:rFonts w:ascii="Times New Roman" w:eastAsia="標楷體" w:hAnsi="Times New Roman" w:cs="Times New Roman"/>
          <w:b/>
          <w:spacing w:val="-3"/>
          <w:sz w:val="20"/>
          <w:lang w:eastAsia="zh-TW"/>
        </w:rPr>
        <w:t>次任務編組會議修訂通過</w:t>
      </w:r>
    </w:p>
    <w:p w:rsidR="005335B0" w:rsidRPr="007B3291" w:rsidRDefault="005335B0" w:rsidP="005335B0">
      <w:pPr>
        <w:spacing w:line="259" w:lineRule="exact"/>
        <w:ind w:right="326"/>
        <w:jc w:val="right"/>
        <w:rPr>
          <w:rFonts w:ascii="Times New Roman" w:eastAsia="標楷體" w:hAnsi="Times New Roman" w:cs="Times New Roman"/>
          <w:b/>
          <w:sz w:val="20"/>
          <w:lang w:eastAsia="zh-TW"/>
        </w:rPr>
      </w:pPr>
      <w:r w:rsidRPr="007B3291">
        <w:rPr>
          <w:rFonts w:ascii="Times New Roman" w:eastAsia="標楷體" w:hAnsi="Times New Roman" w:cs="Times New Roman"/>
          <w:b/>
          <w:spacing w:val="-2"/>
          <w:sz w:val="20"/>
          <w:lang w:eastAsia="zh-TW"/>
        </w:rPr>
        <w:t>108.05.09</w:t>
      </w:r>
      <w:r w:rsidRPr="007B3291">
        <w:rPr>
          <w:rFonts w:ascii="Times New Roman" w:eastAsia="標楷體" w:hAnsi="Times New Roman" w:cs="Times New Roman"/>
          <w:b/>
          <w:spacing w:val="-2"/>
          <w:sz w:val="20"/>
          <w:lang w:eastAsia="zh-TW"/>
        </w:rPr>
        <w:t>英語文教學中心</w:t>
      </w:r>
      <w:r w:rsidRPr="007B3291">
        <w:rPr>
          <w:rFonts w:ascii="Times New Roman" w:eastAsia="標楷體" w:hAnsi="Times New Roman" w:cs="Times New Roman"/>
          <w:b/>
          <w:spacing w:val="-2"/>
          <w:sz w:val="20"/>
          <w:lang w:eastAsia="zh-TW"/>
        </w:rPr>
        <w:t>107</w:t>
      </w:r>
      <w:r w:rsidRPr="007B3291">
        <w:rPr>
          <w:rFonts w:ascii="Times New Roman" w:eastAsia="標楷體" w:hAnsi="Times New Roman" w:cs="Times New Roman"/>
          <w:b/>
          <w:spacing w:val="-2"/>
          <w:sz w:val="20"/>
          <w:lang w:eastAsia="zh-TW"/>
        </w:rPr>
        <w:t>學年度第</w:t>
      </w:r>
      <w:r w:rsidRPr="007B3291">
        <w:rPr>
          <w:rFonts w:ascii="Times New Roman" w:eastAsia="標楷體" w:hAnsi="Times New Roman" w:cs="Times New Roman"/>
          <w:b/>
          <w:spacing w:val="-2"/>
          <w:sz w:val="20"/>
          <w:lang w:eastAsia="zh-TW"/>
        </w:rPr>
        <w:t>8</w:t>
      </w:r>
      <w:r w:rsidRPr="007B3291">
        <w:rPr>
          <w:rFonts w:ascii="Times New Roman" w:eastAsia="標楷體" w:hAnsi="Times New Roman" w:cs="Times New Roman"/>
          <w:b/>
          <w:spacing w:val="-3"/>
          <w:sz w:val="20"/>
          <w:lang w:eastAsia="zh-TW"/>
        </w:rPr>
        <w:t>次任務編組會議修訂通過</w:t>
      </w:r>
    </w:p>
    <w:p w:rsidR="005335B0" w:rsidRPr="007B3291" w:rsidRDefault="005335B0" w:rsidP="005335B0">
      <w:pPr>
        <w:spacing w:line="260" w:lineRule="exact"/>
        <w:ind w:right="326"/>
        <w:jc w:val="right"/>
        <w:rPr>
          <w:rFonts w:ascii="Times New Roman" w:eastAsia="標楷體" w:hAnsi="Times New Roman" w:cs="Times New Roman"/>
          <w:b/>
          <w:sz w:val="20"/>
          <w:lang w:eastAsia="zh-TW"/>
        </w:rPr>
      </w:pPr>
      <w:r w:rsidRPr="007B3291">
        <w:rPr>
          <w:rFonts w:ascii="Times New Roman" w:eastAsia="標楷體" w:hAnsi="Times New Roman" w:cs="Times New Roman"/>
          <w:b/>
          <w:spacing w:val="-2"/>
          <w:sz w:val="20"/>
          <w:lang w:eastAsia="zh-TW"/>
        </w:rPr>
        <w:t>108.07.05</w:t>
      </w:r>
      <w:r w:rsidRPr="007B3291">
        <w:rPr>
          <w:rFonts w:ascii="Times New Roman" w:eastAsia="標楷體" w:hAnsi="Times New Roman" w:cs="Times New Roman"/>
          <w:b/>
          <w:spacing w:val="-2"/>
          <w:sz w:val="20"/>
          <w:lang w:eastAsia="zh-TW"/>
        </w:rPr>
        <w:t>本校西灣學院課程委員會</w:t>
      </w:r>
      <w:r w:rsidRPr="007B3291">
        <w:rPr>
          <w:rFonts w:ascii="Times New Roman" w:eastAsia="標楷體" w:hAnsi="Times New Roman" w:cs="Times New Roman"/>
          <w:b/>
          <w:spacing w:val="-2"/>
          <w:sz w:val="20"/>
          <w:lang w:eastAsia="zh-TW"/>
        </w:rPr>
        <w:t>107</w:t>
      </w:r>
      <w:r w:rsidRPr="007B3291">
        <w:rPr>
          <w:rFonts w:ascii="Times New Roman" w:eastAsia="標楷體" w:hAnsi="Times New Roman" w:cs="Times New Roman"/>
          <w:b/>
          <w:spacing w:val="-2"/>
          <w:sz w:val="20"/>
          <w:lang w:eastAsia="zh-TW"/>
        </w:rPr>
        <w:t>學年度第</w:t>
      </w:r>
      <w:r w:rsidRPr="007B3291">
        <w:rPr>
          <w:rFonts w:ascii="Times New Roman" w:eastAsia="標楷體" w:hAnsi="Times New Roman" w:cs="Times New Roman"/>
          <w:b/>
          <w:spacing w:val="-2"/>
          <w:sz w:val="20"/>
          <w:lang w:eastAsia="zh-TW"/>
        </w:rPr>
        <w:t>7</w:t>
      </w:r>
      <w:r w:rsidRPr="007B3291">
        <w:rPr>
          <w:rFonts w:ascii="Times New Roman" w:eastAsia="標楷體" w:hAnsi="Times New Roman" w:cs="Times New Roman"/>
          <w:b/>
          <w:spacing w:val="-4"/>
          <w:sz w:val="20"/>
          <w:lang w:eastAsia="zh-TW"/>
        </w:rPr>
        <w:t>次會議通過</w:t>
      </w:r>
    </w:p>
    <w:p w:rsidR="005335B0" w:rsidRPr="007B3291" w:rsidRDefault="005335B0" w:rsidP="005335B0">
      <w:pPr>
        <w:spacing w:line="260" w:lineRule="exact"/>
        <w:ind w:right="326"/>
        <w:jc w:val="right"/>
        <w:rPr>
          <w:rFonts w:ascii="Times New Roman" w:eastAsia="標楷體" w:hAnsi="Times New Roman" w:cs="Times New Roman"/>
          <w:b/>
          <w:sz w:val="20"/>
          <w:lang w:eastAsia="zh-TW"/>
        </w:rPr>
      </w:pPr>
      <w:r w:rsidRPr="007B3291">
        <w:rPr>
          <w:rFonts w:ascii="Times New Roman" w:eastAsia="標楷體" w:hAnsi="Times New Roman" w:cs="Times New Roman"/>
          <w:b/>
          <w:sz w:val="20"/>
          <w:lang w:eastAsia="zh-TW"/>
        </w:rPr>
        <w:t>108.10.14</w:t>
      </w:r>
      <w:r w:rsidRPr="007B3291">
        <w:rPr>
          <w:rFonts w:ascii="Times New Roman" w:eastAsia="標楷體" w:hAnsi="Times New Roman" w:cs="Times New Roman"/>
          <w:b/>
          <w:spacing w:val="23"/>
          <w:sz w:val="20"/>
          <w:lang w:eastAsia="zh-TW"/>
        </w:rPr>
        <w:t xml:space="preserve"> </w:t>
      </w:r>
      <w:r w:rsidRPr="007B3291">
        <w:rPr>
          <w:rFonts w:ascii="Times New Roman" w:eastAsia="標楷體" w:hAnsi="Times New Roman" w:cs="Times New Roman"/>
          <w:b/>
          <w:sz w:val="20"/>
          <w:lang w:eastAsia="zh-TW"/>
        </w:rPr>
        <w:t>本校第</w:t>
      </w:r>
      <w:r w:rsidRPr="007B3291">
        <w:rPr>
          <w:rFonts w:ascii="Times New Roman" w:eastAsia="標楷體" w:hAnsi="Times New Roman" w:cs="Times New Roman"/>
          <w:b/>
          <w:sz w:val="20"/>
          <w:lang w:eastAsia="zh-TW"/>
        </w:rPr>
        <w:t>161</w:t>
      </w:r>
      <w:r w:rsidRPr="007B3291">
        <w:rPr>
          <w:rFonts w:ascii="Times New Roman" w:eastAsia="標楷體" w:hAnsi="Times New Roman" w:cs="Times New Roman"/>
          <w:b/>
          <w:spacing w:val="-2"/>
          <w:sz w:val="20"/>
          <w:lang w:eastAsia="zh-TW"/>
        </w:rPr>
        <w:t>次教務會議討論通過</w:t>
      </w:r>
    </w:p>
    <w:p w:rsidR="005335B0" w:rsidRPr="007B3291" w:rsidRDefault="005335B0" w:rsidP="005335B0">
      <w:pPr>
        <w:spacing w:line="259" w:lineRule="exact"/>
        <w:ind w:right="326"/>
        <w:jc w:val="right"/>
        <w:rPr>
          <w:rFonts w:ascii="Times New Roman" w:eastAsia="標楷體" w:hAnsi="Times New Roman" w:cs="Times New Roman"/>
          <w:b/>
          <w:sz w:val="20"/>
          <w:lang w:eastAsia="zh-TW"/>
        </w:rPr>
      </w:pPr>
      <w:r w:rsidRPr="007B3291">
        <w:rPr>
          <w:rFonts w:ascii="Times New Roman" w:eastAsia="標楷體" w:hAnsi="Times New Roman" w:cs="Times New Roman"/>
          <w:b/>
          <w:spacing w:val="-2"/>
          <w:sz w:val="20"/>
          <w:lang w:eastAsia="zh-TW"/>
        </w:rPr>
        <w:t>109.04.15</w:t>
      </w:r>
      <w:r w:rsidRPr="007B3291">
        <w:rPr>
          <w:rFonts w:ascii="Times New Roman" w:eastAsia="標楷體" w:hAnsi="Times New Roman" w:cs="Times New Roman"/>
          <w:b/>
          <w:spacing w:val="-2"/>
          <w:sz w:val="20"/>
          <w:lang w:eastAsia="zh-TW"/>
        </w:rPr>
        <w:t>本校西灣學院課程委員會</w:t>
      </w:r>
      <w:r w:rsidRPr="007B3291">
        <w:rPr>
          <w:rFonts w:ascii="Times New Roman" w:eastAsia="標楷體" w:hAnsi="Times New Roman" w:cs="Times New Roman"/>
          <w:b/>
          <w:spacing w:val="-2"/>
          <w:sz w:val="20"/>
          <w:lang w:eastAsia="zh-TW"/>
        </w:rPr>
        <w:t>108</w:t>
      </w:r>
      <w:r w:rsidRPr="007B3291">
        <w:rPr>
          <w:rFonts w:ascii="Times New Roman" w:eastAsia="標楷體" w:hAnsi="Times New Roman" w:cs="Times New Roman"/>
          <w:b/>
          <w:spacing w:val="-2"/>
          <w:sz w:val="20"/>
          <w:lang w:eastAsia="zh-TW"/>
        </w:rPr>
        <w:t>學年度第</w:t>
      </w:r>
      <w:r w:rsidRPr="007B3291">
        <w:rPr>
          <w:rFonts w:ascii="Times New Roman" w:eastAsia="標楷體" w:hAnsi="Times New Roman" w:cs="Times New Roman"/>
          <w:b/>
          <w:spacing w:val="-2"/>
          <w:sz w:val="20"/>
          <w:lang w:eastAsia="zh-TW"/>
        </w:rPr>
        <w:t>3</w:t>
      </w:r>
      <w:r w:rsidRPr="007B3291">
        <w:rPr>
          <w:rFonts w:ascii="Times New Roman" w:eastAsia="標楷體" w:hAnsi="Times New Roman" w:cs="Times New Roman"/>
          <w:b/>
          <w:spacing w:val="-4"/>
          <w:sz w:val="20"/>
          <w:lang w:eastAsia="zh-TW"/>
        </w:rPr>
        <w:t>次會議通過</w:t>
      </w:r>
    </w:p>
    <w:p w:rsidR="005335B0" w:rsidRPr="007B3291" w:rsidRDefault="005335B0" w:rsidP="005335B0">
      <w:pPr>
        <w:spacing w:line="251" w:lineRule="exact"/>
        <w:ind w:right="327"/>
        <w:jc w:val="right"/>
        <w:rPr>
          <w:rFonts w:ascii="Times New Roman" w:eastAsia="標楷體" w:hAnsi="Times New Roman" w:cs="Times New Roman"/>
          <w:b/>
          <w:sz w:val="20"/>
          <w:lang w:eastAsia="zh-TW"/>
        </w:rPr>
      </w:pPr>
      <w:r w:rsidRPr="007B3291">
        <w:rPr>
          <w:rFonts w:ascii="Times New Roman" w:eastAsia="標楷體" w:hAnsi="Times New Roman" w:cs="Times New Roman"/>
          <w:b/>
          <w:sz w:val="20"/>
          <w:lang w:eastAsia="zh-TW"/>
        </w:rPr>
        <w:t>109.05.28</w:t>
      </w:r>
      <w:r w:rsidRPr="007B3291">
        <w:rPr>
          <w:rFonts w:ascii="Times New Roman" w:eastAsia="標楷體" w:hAnsi="Times New Roman" w:cs="Times New Roman"/>
          <w:b/>
          <w:spacing w:val="23"/>
          <w:sz w:val="20"/>
          <w:lang w:eastAsia="zh-TW"/>
        </w:rPr>
        <w:t xml:space="preserve"> </w:t>
      </w:r>
      <w:r w:rsidRPr="007B3291">
        <w:rPr>
          <w:rFonts w:ascii="Times New Roman" w:eastAsia="標楷體" w:hAnsi="Times New Roman" w:cs="Times New Roman"/>
          <w:b/>
          <w:sz w:val="20"/>
          <w:lang w:eastAsia="zh-TW"/>
        </w:rPr>
        <w:t>本校第</w:t>
      </w:r>
      <w:r w:rsidRPr="007B3291">
        <w:rPr>
          <w:rFonts w:ascii="Times New Roman" w:eastAsia="標楷體" w:hAnsi="Times New Roman" w:cs="Times New Roman"/>
          <w:b/>
          <w:sz w:val="20"/>
          <w:lang w:eastAsia="zh-TW"/>
        </w:rPr>
        <w:t>164</w:t>
      </w:r>
      <w:r w:rsidRPr="007B3291">
        <w:rPr>
          <w:rFonts w:ascii="Times New Roman" w:eastAsia="標楷體" w:hAnsi="Times New Roman" w:cs="Times New Roman"/>
          <w:b/>
          <w:spacing w:val="-2"/>
          <w:sz w:val="20"/>
          <w:lang w:eastAsia="zh-TW"/>
        </w:rPr>
        <w:t>次教務會議修正通過</w:t>
      </w:r>
    </w:p>
    <w:p w:rsidR="005335B0" w:rsidRPr="007B3291" w:rsidRDefault="005335B0" w:rsidP="005335B0">
      <w:pPr>
        <w:spacing w:line="251" w:lineRule="exact"/>
        <w:ind w:right="201"/>
        <w:jc w:val="right"/>
        <w:rPr>
          <w:rFonts w:ascii="Times New Roman" w:eastAsia="標楷體" w:hAnsi="Times New Roman" w:cs="Times New Roman"/>
          <w:b/>
          <w:sz w:val="20"/>
          <w:lang w:eastAsia="zh-TW"/>
        </w:rPr>
      </w:pPr>
      <w:r w:rsidRPr="007B3291">
        <w:rPr>
          <w:rFonts w:ascii="Times New Roman" w:eastAsia="標楷體" w:hAnsi="Times New Roman" w:cs="Times New Roman"/>
          <w:b/>
          <w:spacing w:val="-2"/>
          <w:sz w:val="20"/>
          <w:lang w:eastAsia="zh-TW"/>
        </w:rPr>
        <w:t>110.03.29</w:t>
      </w:r>
      <w:r w:rsidRPr="007B3291">
        <w:rPr>
          <w:rFonts w:ascii="Times New Roman" w:eastAsia="標楷體" w:hAnsi="Times New Roman" w:cs="Times New Roman"/>
          <w:b/>
          <w:spacing w:val="-2"/>
          <w:sz w:val="20"/>
          <w:lang w:eastAsia="zh-TW"/>
        </w:rPr>
        <w:t>本校西灣學院基礎教育中心</w:t>
      </w:r>
      <w:r w:rsidRPr="007B3291">
        <w:rPr>
          <w:rFonts w:ascii="Times New Roman" w:eastAsia="標楷體" w:hAnsi="Times New Roman" w:cs="Times New Roman"/>
          <w:b/>
          <w:spacing w:val="-2"/>
          <w:sz w:val="20"/>
          <w:lang w:eastAsia="zh-TW"/>
        </w:rPr>
        <w:t>109</w:t>
      </w:r>
      <w:r w:rsidRPr="007B3291">
        <w:rPr>
          <w:rFonts w:ascii="Times New Roman" w:eastAsia="標楷體" w:hAnsi="Times New Roman" w:cs="Times New Roman"/>
          <w:b/>
          <w:spacing w:val="-2"/>
          <w:sz w:val="20"/>
          <w:lang w:eastAsia="zh-TW"/>
        </w:rPr>
        <w:t>學年度第</w:t>
      </w:r>
      <w:r w:rsidRPr="007B3291">
        <w:rPr>
          <w:rFonts w:ascii="Times New Roman" w:eastAsia="標楷體" w:hAnsi="Times New Roman" w:cs="Times New Roman"/>
          <w:b/>
          <w:spacing w:val="-2"/>
          <w:sz w:val="20"/>
          <w:lang w:eastAsia="zh-TW"/>
        </w:rPr>
        <w:t>2</w:t>
      </w:r>
      <w:r w:rsidRPr="007B3291">
        <w:rPr>
          <w:rFonts w:ascii="Times New Roman" w:eastAsia="標楷體" w:hAnsi="Times New Roman" w:cs="Times New Roman"/>
          <w:b/>
          <w:spacing w:val="-2"/>
          <w:sz w:val="20"/>
          <w:lang w:eastAsia="zh-TW"/>
        </w:rPr>
        <w:t>學期第</w:t>
      </w:r>
      <w:r w:rsidRPr="007B3291">
        <w:rPr>
          <w:rFonts w:ascii="Times New Roman" w:eastAsia="標楷體" w:hAnsi="Times New Roman" w:cs="Times New Roman"/>
          <w:b/>
          <w:spacing w:val="-2"/>
          <w:sz w:val="20"/>
          <w:lang w:eastAsia="zh-TW"/>
        </w:rPr>
        <w:t>1</w:t>
      </w:r>
      <w:r w:rsidRPr="007B3291">
        <w:rPr>
          <w:rFonts w:ascii="Times New Roman" w:eastAsia="標楷體" w:hAnsi="Times New Roman" w:cs="Times New Roman"/>
          <w:b/>
          <w:spacing w:val="-3"/>
          <w:sz w:val="20"/>
          <w:lang w:eastAsia="zh-TW"/>
        </w:rPr>
        <w:t>次課程審議委員會議修訂通過</w:t>
      </w:r>
    </w:p>
    <w:p w:rsidR="005335B0" w:rsidRPr="007B3291" w:rsidRDefault="005335B0" w:rsidP="005335B0">
      <w:pPr>
        <w:spacing w:line="259" w:lineRule="exact"/>
        <w:ind w:right="201"/>
        <w:jc w:val="right"/>
        <w:rPr>
          <w:rFonts w:ascii="Times New Roman" w:eastAsia="標楷體" w:hAnsi="Times New Roman" w:cs="Times New Roman"/>
          <w:b/>
          <w:lang w:eastAsia="zh-TW"/>
        </w:rPr>
      </w:pPr>
      <w:r w:rsidRPr="007B3291">
        <w:rPr>
          <w:rFonts w:ascii="Times New Roman" w:eastAsia="標楷體" w:hAnsi="Times New Roman" w:cs="Times New Roman"/>
          <w:b/>
          <w:spacing w:val="-2"/>
          <w:sz w:val="20"/>
          <w:lang w:eastAsia="zh-TW"/>
        </w:rPr>
        <w:t>110.04.15</w:t>
      </w:r>
      <w:r w:rsidRPr="007B3291">
        <w:rPr>
          <w:rFonts w:ascii="Times New Roman" w:eastAsia="標楷體" w:hAnsi="Times New Roman" w:cs="Times New Roman"/>
          <w:b/>
          <w:spacing w:val="-2"/>
          <w:sz w:val="20"/>
          <w:lang w:eastAsia="zh-TW"/>
        </w:rPr>
        <w:t>本校西灣學院</w:t>
      </w:r>
      <w:r w:rsidRPr="007B3291">
        <w:rPr>
          <w:rFonts w:ascii="Times New Roman" w:eastAsia="標楷體" w:hAnsi="Times New Roman" w:cs="Times New Roman"/>
          <w:b/>
          <w:spacing w:val="-2"/>
          <w:sz w:val="20"/>
          <w:lang w:eastAsia="zh-TW"/>
        </w:rPr>
        <w:t>109</w:t>
      </w:r>
      <w:r w:rsidRPr="007B3291">
        <w:rPr>
          <w:rFonts w:ascii="Times New Roman" w:eastAsia="標楷體" w:hAnsi="Times New Roman" w:cs="Times New Roman"/>
          <w:b/>
          <w:spacing w:val="-2"/>
          <w:sz w:val="20"/>
          <w:lang w:eastAsia="zh-TW"/>
        </w:rPr>
        <w:t>學年度第</w:t>
      </w:r>
      <w:r w:rsidRPr="007B3291">
        <w:rPr>
          <w:rFonts w:ascii="Times New Roman" w:eastAsia="標楷體" w:hAnsi="Times New Roman" w:cs="Times New Roman"/>
          <w:b/>
          <w:spacing w:val="-2"/>
          <w:sz w:val="20"/>
          <w:lang w:eastAsia="zh-TW"/>
        </w:rPr>
        <w:t>3</w:t>
      </w:r>
      <w:r w:rsidRPr="007B3291">
        <w:rPr>
          <w:rFonts w:ascii="Times New Roman" w:eastAsia="標楷體" w:hAnsi="Times New Roman" w:cs="Times New Roman"/>
          <w:b/>
          <w:spacing w:val="-3"/>
          <w:sz w:val="20"/>
          <w:lang w:eastAsia="zh-TW"/>
        </w:rPr>
        <w:t>次課程委員會會議通過</w:t>
      </w:r>
    </w:p>
    <w:p w:rsidR="005335B0" w:rsidRPr="007B3291" w:rsidRDefault="005335B0" w:rsidP="005335B0">
      <w:pPr>
        <w:spacing w:line="269" w:lineRule="exact"/>
        <w:ind w:left="6947"/>
        <w:rPr>
          <w:rFonts w:ascii="Times New Roman" w:eastAsia="標楷體" w:hAnsi="Times New Roman" w:cs="Times New Roman"/>
          <w:b/>
          <w:spacing w:val="-2"/>
          <w:sz w:val="20"/>
          <w:lang w:eastAsia="zh-TW"/>
        </w:rPr>
      </w:pPr>
      <w:r w:rsidRPr="007B3291">
        <w:rPr>
          <w:rFonts w:ascii="Times New Roman" w:eastAsia="標楷體" w:hAnsi="Times New Roman" w:cs="Times New Roman"/>
          <w:b/>
          <w:sz w:val="20"/>
          <w:lang w:eastAsia="zh-TW"/>
        </w:rPr>
        <w:t>110.06.02</w:t>
      </w:r>
      <w:r w:rsidRPr="007B3291">
        <w:rPr>
          <w:rFonts w:ascii="Times New Roman" w:eastAsia="標楷體" w:hAnsi="Times New Roman" w:cs="Times New Roman"/>
          <w:b/>
          <w:spacing w:val="23"/>
          <w:sz w:val="20"/>
          <w:lang w:eastAsia="zh-TW"/>
        </w:rPr>
        <w:t xml:space="preserve"> </w:t>
      </w:r>
      <w:r w:rsidRPr="007B3291">
        <w:rPr>
          <w:rFonts w:ascii="Times New Roman" w:eastAsia="標楷體" w:hAnsi="Times New Roman" w:cs="Times New Roman"/>
          <w:b/>
          <w:sz w:val="20"/>
          <w:lang w:eastAsia="zh-TW"/>
        </w:rPr>
        <w:t>本校第</w:t>
      </w:r>
      <w:r w:rsidRPr="007B3291">
        <w:rPr>
          <w:rFonts w:ascii="Times New Roman" w:eastAsia="標楷體" w:hAnsi="Times New Roman" w:cs="Times New Roman"/>
          <w:b/>
          <w:sz w:val="20"/>
          <w:lang w:eastAsia="zh-TW"/>
        </w:rPr>
        <w:t>168</w:t>
      </w:r>
      <w:r w:rsidRPr="007B3291">
        <w:rPr>
          <w:rFonts w:ascii="Times New Roman" w:eastAsia="標楷體" w:hAnsi="Times New Roman" w:cs="Times New Roman"/>
          <w:b/>
          <w:spacing w:val="-2"/>
          <w:sz w:val="20"/>
          <w:lang w:eastAsia="zh-TW"/>
        </w:rPr>
        <w:t>次教務會議修正通過</w:t>
      </w:r>
    </w:p>
    <w:p w:rsidR="008340F0" w:rsidRPr="007B3291" w:rsidRDefault="008340F0" w:rsidP="008340F0">
      <w:pPr>
        <w:pStyle w:val="Default"/>
        <w:jc w:val="right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B3291">
        <w:rPr>
          <w:rFonts w:ascii="Times New Roman" w:hAnsi="Times New Roman" w:cs="Times New Roman"/>
          <w:b/>
          <w:color w:val="auto"/>
          <w:sz w:val="20"/>
          <w:szCs w:val="20"/>
        </w:rPr>
        <w:t>112.11.02</w:t>
      </w:r>
      <w:r w:rsidR="005E46B6" w:rsidRPr="007B3291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7B3291">
        <w:rPr>
          <w:rFonts w:ascii="Times New Roman" w:hAnsi="Times New Roman" w:cs="Times New Roman"/>
          <w:b/>
          <w:color w:val="auto"/>
          <w:sz w:val="20"/>
          <w:szCs w:val="20"/>
        </w:rPr>
        <w:t>本校西灣學院</w:t>
      </w:r>
      <w:r w:rsidRPr="007B3291">
        <w:rPr>
          <w:rFonts w:ascii="Times New Roman" w:hAnsi="Times New Roman" w:cs="Times New Roman"/>
          <w:b/>
          <w:color w:val="auto"/>
          <w:sz w:val="20"/>
          <w:szCs w:val="20"/>
        </w:rPr>
        <w:t>112</w:t>
      </w:r>
      <w:r w:rsidRPr="007B3291">
        <w:rPr>
          <w:rFonts w:ascii="Times New Roman" w:hAnsi="Times New Roman" w:cs="Times New Roman"/>
          <w:b/>
          <w:color w:val="auto"/>
          <w:sz w:val="20"/>
          <w:szCs w:val="20"/>
        </w:rPr>
        <w:t>學年度第</w:t>
      </w:r>
      <w:r w:rsidRPr="007B3291">
        <w:rPr>
          <w:rFonts w:ascii="Times New Roman" w:hAnsi="Times New Roman" w:cs="Times New Roman"/>
          <w:b/>
          <w:color w:val="auto"/>
          <w:sz w:val="20"/>
          <w:szCs w:val="20"/>
        </w:rPr>
        <w:t>1</w:t>
      </w:r>
      <w:r w:rsidRPr="007B3291">
        <w:rPr>
          <w:rFonts w:ascii="Times New Roman" w:hAnsi="Times New Roman" w:cs="Times New Roman"/>
          <w:b/>
          <w:color w:val="auto"/>
          <w:sz w:val="20"/>
          <w:szCs w:val="20"/>
        </w:rPr>
        <w:t>次課程委員會議通過</w:t>
      </w:r>
      <w:r w:rsidRPr="007B3291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</w:p>
    <w:p w:rsidR="008340F0" w:rsidRPr="007B3291" w:rsidRDefault="008340F0" w:rsidP="008340F0">
      <w:pPr>
        <w:spacing w:line="244" w:lineRule="exact"/>
        <w:jc w:val="right"/>
        <w:rPr>
          <w:rFonts w:ascii="Times New Roman" w:eastAsia="標楷體" w:hAnsi="Times New Roman" w:cs="Times New Roman"/>
          <w:b/>
          <w:lang w:eastAsia="zh-TW"/>
        </w:rPr>
      </w:pPr>
      <w:r w:rsidRPr="007B3291">
        <w:rPr>
          <w:rFonts w:ascii="Times New Roman" w:eastAsia="標楷體" w:hAnsi="Times New Roman" w:cs="Times New Roman"/>
          <w:b/>
          <w:lang w:eastAsia="zh-TW"/>
        </w:rPr>
        <w:t xml:space="preserve">112.12.12 </w:t>
      </w:r>
      <w:r w:rsidRPr="007B3291">
        <w:rPr>
          <w:rFonts w:ascii="Times New Roman" w:eastAsia="標楷體" w:hAnsi="Times New Roman" w:cs="Times New Roman"/>
          <w:b/>
          <w:lang w:eastAsia="zh-TW"/>
        </w:rPr>
        <w:t>本校第</w:t>
      </w:r>
      <w:r w:rsidRPr="007B3291">
        <w:rPr>
          <w:rFonts w:ascii="Times New Roman" w:eastAsia="標楷體" w:hAnsi="Times New Roman" w:cs="Times New Roman"/>
          <w:b/>
          <w:lang w:eastAsia="zh-TW"/>
        </w:rPr>
        <w:t>178</w:t>
      </w:r>
      <w:r w:rsidRPr="007B3291">
        <w:rPr>
          <w:rFonts w:ascii="Times New Roman" w:eastAsia="標楷體" w:hAnsi="Times New Roman" w:cs="Times New Roman"/>
          <w:b/>
          <w:lang w:eastAsia="zh-TW"/>
        </w:rPr>
        <w:t>次教務會議修訂通過</w:t>
      </w:r>
    </w:p>
    <w:p w:rsidR="008340F0" w:rsidRPr="007B3291" w:rsidRDefault="008340F0" w:rsidP="008340F0">
      <w:pPr>
        <w:pStyle w:val="Default"/>
        <w:jc w:val="right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B3291">
        <w:rPr>
          <w:rFonts w:ascii="Times New Roman" w:hAnsi="Times New Roman" w:cs="Times New Roman"/>
          <w:b/>
          <w:color w:val="auto"/>
          <w:sz w:val="20"/>
          <w:szCs w:val="20"/>
        </w:rPr>
        <w:t>11</w:t>
      </w:r>
      <w:r w:rsidRPr="007B3291">
        <w:rPr>
          <w:rFonts w:ascii="Times New Roman" w:hAnsi="Times New Roman" w:cs="Times New Roman" w:hint="eastAsia"/>
          <w:b/>
          <w:color w:val="auto"/>
          <w:sz w:val="20"/>
          <w:szCs w:val="20"/>
        </w:rPr>
        <w:t>4</w:t>
      </w:r>
      <w:r w:rsidRPr="007B3291">
        <w:rPr>
          <w:rFonts w:ascii="Times New Roman" w:hAnsi="Times New Roman" w:cs="Times New Roman"/>
          <w:b/>
          <w:color w:val="auto"/>
          <w:sz w:val="20"/>
          <w:szCs w:val="20"/>
        </w:rPr>
        <w:t>.</w:t>
      </w:r>
      <w:r w:rsidRPr="007B3291">
        <w:rPr>
          <w:rFonts w:ascii="Times New Roman" w:hAnsi="Times New Roman" w:cs="Times New Roman" w:hint="eastAsia"/>
          <w:b/>
          <w:color w:val="auto"/>
          <w:sz w:val="20"/>
          <w:szCs w:val="20"/>
        </w:rPr>
        <w:t>03</w:t>
      </w:r>
      <w:r w:rsidRPr="007B3291">
        <w:rPr>
          <w:rFonts w:ascii="Times New Roman" w:hAnsi="Times New Roman" w:cs="Times New Roman"/>
          <w:b/>
          <w:color w:val="auto"/>
          <w:sz w:val="20"/>
          <w:szCs w:val="20"/>
        </w:rPr>
        <w:t>.</w:t>
      </w:r>
      <w:r w:rsidRPr="007B3291">
        <w:rPr>
          <w:rFonts w:ascii="Times New Roman" w:hAnsi="Times New Roman" w:cs="Times New Roman" w:hint="eastAsia"/>
          <w:b/>
          <w:color w:val="auto"/>
          <w:sz w:val="20"/>
          <w:szCs w:val="20"/>
        </w:rPr>
        <w:t>24</w:t>
      </w:r>
      <w:r w:rsidRPr="007B3291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7B3291">
        <w:rPr>
          <w:rFonts w:ascii="Times New Roman" w:hAnsi="Times New Roman" w:cs="Times New Roman"/>
          <w:b/>
          <w:color w:val="auto"/>
          <w:sz w:val="20"/>
          <w:szCs w:val="20"/>
        </w:rPr>
        <w:t>本校西灣學院</w:t>
      </w:r>
      <w:r w:rsidRPr="007B3291">
        <w:rPr>
          <w:rFonts w:ascii="Times New Roman" w:hAnsi="Times New Roman" w:cs="Times New Roman"/>
          <w:b/>
          <w:color w:val="auto"/>
          <w:sz w:val="20"/>
          <w:szCs w:val="20"/>
        </w:rPr>
        <w:t>11</w:t>
      </w:r>
      <w:r w:rsidRPr="007B3291">
        <w:rPr>
          <w:rFonts w:ascii="Times New Roman" w:hAnsi="Times New Roman" w:cs="Times New Roman" w:hint="eastAsia"/>
          <w:b/>
          <w:color w:val="auto"/>
          <w:sz w:val="20"/>
          <w:szCs w:val="20"/>
        </w:rPr>
        <w:t>3</w:t>
      </w:r>
      <w:r w:rsidRPr="007B3291">
        <w:rPr>
          <w:rFonts w:ascii="Times New Roman" w:hAnsi="Times New Roman" w:cs="Times New Roman"/>
          <w:b/>
          <w:color w:val="auto"/>
          <w:sz w:val="20"/>
          <w:szCs w:val="20"/>
        </w:rPr>
        <w:t>學年度第</w:t>
      </w:r>
      <w:r w:rsidRPr="007B3291">
        <w:rPr>
          <w:rFonts w:ascii="Times New Roman" w:hAnsi="Times New Roman" w:cs="Times New Roman" w:hint="eastAsia"/>
          <w:b/>
          <w:color w:val="auto"/>
          <w:sz w:val="20"/>
          <w:szCs w:val="20"/>
        </w:rPr>
        <w:t>3</w:t>
      </w:r>
      <w:r w:rsidRPr="007B3291">
        <w:rPr>
          <w:rFonts w:ascii="Times New Roman" w:hAnsi="Times New Roman" w:cs="Times New Roman"/>
          <w:b/>
          <w:color w:val="auto"/>
          <w:sz w:val="20"/>
          <w:szCs w:val="20"/>
        </w:rPr>
        <w:t>次課程委員會議通過</w:t>
      </w:r>
      <w:r w:rsidRPr="007B3291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</w:p>
    <w:p w:rsidR="008340F0" w:rsidRPr="007B3291" w:rsidRDefault="008340F0" w:rsidP="008340F0">
      <w:pPr>
        <w:wordWrap w:val="0"/>
        <w:spacing w:line="244" w:lineRule="exact"/>
        <w:jc w:val="right"/>
        <w:rPr>
          <w:rFonts w:ascii="Times New Roman" w:eastAsia="標楷體" w:hAnsi="Times New Roman" w:cs="Times New Roman"/>
          <w:b/>
          <w:lang w:eastAsia="zh-TW"/>
        </w:rPr>
      </w:pPr>
      <w:r w:rsidRPr="007B3291">
        <w:rPr>
          <w:rFonts w:ascii="Times New Roman" w:eastAsia="標楷體" w:hAnsi="Times New Roman" w:cs="Times New Roman"/>
          <w:b/>
          <w:lang w:eastAsia="zh-TW"/>
        </w:rPr>
        <w:t>11</w:t>
      </w:r>
      <w:r w:rsidRPr="007B3291">
        <w:rPr>
          <w:rFonts w:ascii="Times New Roman" w:eastAsia="標楷體" w:hAnsi="Times New Roman" w:cs="Times New Roman" w:hint="eastAsia"/>
          <w:b/>
          <w:lang w:eastAsia="zh-TW"/>
        </w:rPr>
        <w:t>4</w:t>
      </w:r>
      <w:r w:rsidRPr="007B3291">
        <w:rPr>
          <w:rFonts w:ascii="Times New Roman" w:eastAsia="標楷體" w:hAnsi="Times New Roman" w:cs="Times New Roman"/>
          <w:b/>
          <w:lang w:eastAsia="zh-TW"/>
        </w:rPr>
        <w:t>.0</w:t>
      </w:r>
      <w:r w:rsidRPr="007B3291">
        <w:rPr>
          <w:rFonts w:ascii="Times New Roman" w:eastAsia="標楷體" w:hAnsi="Times New Roman" w:cs="Times New Roman" w:hint="eastAsia"/>
          <w:b/>
          <w:lang w:eastAsia="zh-TW"/>
        </w:rPr>
        <w:t>5</w:t>
      </w:r>
      <w:r w:rsidRPr="007B3291">
        <w:rPr>
          <w:rFonts w:ascii="Times New Roman" w:eastAsia="標楷體" w:hAnsi="Times New Roman" w:cs="Times New Roman"/>
          <w:b/>
          <w:lang w:eastAsia="zh-TW"/>
        </w:rPr>
        <w:t xml:space="preserve">.15 </w:t>
      </w:r>
      <w:r w:rsidRPr="007B3291">
        <w:rPr>
          <w:rFonts w:ascii="Times New Roman" w:eastAsia="標楷體" w:hAnsi="Times New Roman" w:cs="Times New Roman"/>
          <w:b/>
          <w:lang w:eastAsia="zh-TW"/>
        </w:rPr>
        <w:t>本校第</w:t>
      </w:r>
      <w:r w:rsidRPr="007B3291">
        <w:rPr>
          <w:rFonts w:ascii="Times New Roman" w:eastAsia="標楷體" w:hAnsi="Times New Roman" w:cs="Times New Roman"/>
          <w:b/>
          <w:lang w:eastAsia="zh-TW"/>
        </w:rPr>
        <w:t>18</w:t>
      </w:r>
      <w:r w:rsidR="00526ED2" w:rsidRPr="007B3291">
        <w:rPr>
          <w:rFonts w:ascii="Times New Roman" w:eastAsia="標楷體" w:hAnsi="Times New Roman" w:cs="Times New Roman" w:hint="eastAsia"/>
          <w:b/>
          <w:lang w:eastAsia="zh-TW"/>
        </w:rPr>
        <w:t>4</w:t>
      </w:r>
      <w:r w:rsidRPr="007B3291">
        <w:rPr>
          <w:rFonts w:ascii="Times New Roman" w:eastAsia="標楷體" w:hAnsi="Times New Roman" w:cs="Times New Roman"/>
          <w:b/>
          <w:lang w:eastAsia="zh-TW"/>
        </w:rPr>
        <w:t>次教務會</w:t>
      </w:r>
      <w:r w:rsidRPr="007B3291">
        <w:rPr>
          <w:rFonts w:ascii="Times New Roman" w:eastAsia="標楷體" w:hAnsi="Times New Roman" w:cs="Times New Roman" w:hint="eastAsia"/>
          <w:b/>
          <w:lang w:eastAsia="zh-TW"/>
        </w:rPr>
        <w:t>議</w:t>
      </w:r>
      <w:r w:rsidR="00526ED2" w:rsidRPr="007B3291">
        <w:rPr>
          <w:rFonts w:ascii="Times New Roman" w:eastAsia="標楷體" w:hAnsi="Times New Roman" w:cs="Times New Roman"/>
          <w:b/>
          <w:sz w:val="20"/>
          <w:szCs w:val="20"/>
          <w:lang w:eastAsia="zh-TW"/>
        </w:rPr>
        <w:t>通過</w:t>
      </w:r>
    </w:p>
    <w:p w:rsidR="008340F0" w:rsidRPr="007B3291" w:rsidRDefault="008340F0" w:rsidP="005335B0">
      <w:pPr>
        <w:spacing w:line="269" w:lineRule="exact"/>
        <w:ind w:left="6947"/>
        <w:rPr>
          <w:rFonts w:ascii="Times New Roman" w:eastAsia="標楷體" w:hAnsi="Times New Roman" w:cs="Times New Roman"/>
          <w:b/>
          <w:sz w:val="20"/>
          <w:lang w:eastAsia="zh-TW"/>
        </w:rPr>
      </w:pPr>
    </w:p>
    <w:bookmarkEnd w:id="2"/>
    <w:p w:rsidR="005335B0" w:rsidRPr="005335B0" w:rsidRDefault="005335B0" w:rsidP="00C24959">
      <w:pPr>
        <w:pStyle w:val="a3"/>
        <w:spacing w:line="280" w:lineRule="exact"/>
        <w:rPr>
          <w:rFonts w:ascii="Times New Roman" w:eastAsia="標楷體" w:hAnsi="Times New Roman" w:cs="Times New Roman"/>
          <w:sz w:val="27"/>
          <w:lang w:eastAsia="zh-TW"/>
        </w:rPr>
      </w:pPr>
    </w:p>
    <w:p w:rsidR="005335B0" w:rsidRPr="005335B0" w:rsidRDefault="005335B0" w:rsidP="005335B0">
      <w:pPr>
        <w:pStyle w:val="a3"/>
        <w:spacing w:line="360" w:lineRule="exact"/>
        <w:ind w:left="1243" w:right="390" w:hanging="564"/>
        <w:rPr>
          <w:rFonts w:ascii="Times New Roman" w:eastAsia="標楷體" w:hAnsi="Times New Roman" w:cs="Times New Roman"/>
          <w:lang w:eastAsia="zh-TW"/>
        </w:rPr>
      </w:pPr>
      <w:r w:rsidRPr="005335B0">
        <w:rPr>
          <w:rFonts w:ascii="Times New Roman" w:eastAsia="標楷體" w:hAnsi="Times New Roman" w:cs="Times New Roman"/>
          <w:spacing w:val="-2"/>
          <w:lang w:eastAsia="zh-TW"/>
        </w:rPr>
        <w:t>一、適用對象：本規定適用於本校非外文系之全體學士班學生</w:t>
      </w:r>
      <w:r w:rsidRPr="005335B0">
        <w:rPr>
          <w:rFonts w:ascii="Times New Roman" w:eastAsia="標楷體" w:hAnsi="Times New Roman" w:cs="Times New Roman"/>
          <w:spacing w:val="-2"/>
          <w:lang w:eastAsia="zh-TW"/>
        </w:rPr>
        <w:t>(</w:t>
      </w:r>
      <w:proofErr w:type="gramStart"/>
      <w:r w:rsidRPr="005335B0">
        <w:rPr>
          <w:rFonts w:ascii="Times New Roman" w:eastAsia="標楷體" w:hAnsi="Times New Roman" w:cs="Times New Roman"/>
          <w:spacing w:val="-2"/>
          <w:lang w:eastAsia="zh-TW"/>
        </w:rPr>
        <w:t>含當學年</w:t>
      </w:r>
      <w:proofErr w:type="gramEnd"/>
      <w:r w:rsidRPr="005335B0">
        <w:rPr>
          <w:rFonts w:ascii="Times New Roman" w:eastAsia="標楷體" w:hAnsi="Times New Roman" w:cs="Times New Roman"/>
          <w:spacing w:val="-2"/>
          <w:lang w:eastAsia="zh-TW"/>
        </w:rPr>
        <w:t>度入學之轉學生和外籍生</w:t>
      </w:r>
      <w:r w:rsidRPr="005335B0">
        <w:rPr>
          <w:rFonts w:ascii="Times New Roman" w:eastAsia="標楷體" w:hAnsi="Times New Roman" w:cs="Times New Roman"/>
          <w:spacing w:val="-2"/>
          <w:lang w:eastAsia="zh-TW"/>
        </w:rPr>
        <w:t>)</w:t>
      </w:r>
      <w:r w:rsidRPr="005335B0">
        <w:rPr>
          <w:rFonts w:ascii="Times New Roman" w:eastAsia="標楷體" w:hAnsi="Times New Roman" w:cs="Times New Roman"/>
          <w:spacing w:val="-2"/>
          <w:lang w:eastAsia="zh-TW"/>
        </w:rPr>
        <w:t>，外文系學生另訂之。</w:t>
      </w:r>
    </w:p>
    <w:p w:rsidR="005335B0" w:rsidRPr="005335B0" w:rsidRDefault="005335B0" w:rsidP="005335B0">
      <w:pPr>
        <w:pStyle w:val="a3"/>
        <w:spacing w:before="146"/>
        <w:ind w:left="635"/>
        <w:rPr>
          <w:rFonts w:ascii="Times New Roman" w:eastAsia="標楷體" w:hAnsi="Times New Roman" w:cs="Times New Roman"/>
        </w:rPr>
      </w:pPr>
      <w:proofErr w:type="spellStart"/>
      <w:r w:rsidRPr="005335B0">
        <w:rPr>
          <w:rFonts w:ascii="Times New Roman" w:eastAsia="標楷體" w:hAnsi="Times New Roman" w:cs="Times New Roman"/>
        </w:rPr>
        <w:t>二、一般生標準</w:t>
      </w:r>
      <w:proofErr w:type="spellEnd"/>
      <w:r w:rsidRPr="005335B0">
        <w:rPr>
          <w:rFonts w:ascii="Times New Roman" w:eastAsia="標楷體" w:hAnsi="Times New Roman" w:cs="Times New Roman"/>
        </w:rPr>
        <w:t>：</w:t>
      </w:r>
    </w:p>
    <w:tbl>
      <w:tblPr>
        <w:tblStyle w:val="TableNormal"/>
        <w:tblW w:w="0" w:type="auto"/>
        <w:tblInd w:w="117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3"/>
        <w:gridCol w:w="4533"/>
      </w:tblGrid>
      <w:tr w:rsidR="005335B0" w:rsidRPr="005335B0" w:rsidTr="00FE7E86">
        <w:trPr>
          <w:trHeight w:val="382"/>
        </w:trPr>
        <w:tc>
          <w:tcPr>
            <w:tcW w:w="4423" w:type="dxa"/>
            <w:tcBorders>
              <w:bottom w:val="single" w:sz="6" w:space="0" w:color="000000"/>
              <w:right w:val="single" w:sz="6" w:space="0" w:color="000000"/>
            </w:tcBorders>
          </w:tcPr>
          <w:p w:rsidR="005335B0" w:rsidRPr="005335B0" w:rsidRDefault="005335B0" w:rsidP="00FE7E86">
            <w:pPr>
              <w:pStyle w:val="TableParagraph"/>
              <w:tabs>
                <w:tab w:val="left" w:pos="1823"/>
                <w:tab w:val="left" w:pos="2382"/>
                <w:tab w:val="left" w:pos="2944"/>
              </w:tabs>
              <w:spacing w:before="24"/>
              <w:ind w:left="1276"/>
              <w:rPr>
                <w:rFonts w:ascii="Times New Roman" w:hAnsi="Times New Roman" w:cs="Times New Roman"/>
              </w:rPr>
            </w:pPr>
            <w:r w:rsidRPr="005335B0">
              <w:rPr>
                <w:rFonts w:ascii="Times New Roman" w:hAnsi="Times New Roman" w:cs="Times New Roman"/>
                <w:spacing w:val="-10"/>
              </w:rPr>
              <w:t>考</w:t>
            </w:r>
            <w:r w:rsidRPr="005335B0">
              <w:rPr>
                <w:rFonts w:ascii="Times New Roman" w:hAnsi="Times New Roman" w:cs="Times New Roman"/>
              </w:rPr>
              <w:tab/>
            </w:r>
            <w:r w:rsidRPr="005335B0">
              <w:rPr>
                <w:rFonts w:ascii="Times New Roman" w:hAnsi="Times New Roman" w:cs="Times New Roman"/>
                <w:spacing w:val="-10"/>
              </w:rPr>
              <w:t>試</w:t>
            </w:r>
            <w:r w:rsidRPr="005335B0">
              <w:rPr>
                <w:rFonts w:ascii="Times New Roman" w:hAnsi="Times New Roman" w:cs="Times New Roman"/>
              </w:rPr>
              <w:tab/>
            </w:r>
            <w:r w:rsidRPr="005335B0">
              <w:rPr>
                <w:rFonts w:ascii="Times New Roman" w:hAnsi="Times New Roman" w:cs="Times New Roman"/>
                <w:spacing w:val="-10"/>
              </w:rPr>
              <w:t>類</w:t>
            </w:r>
            <w:r w:rsidRPr="005335B0">
              <w:rPr>
                <w:rFonts w:ascii="Times New Roman" w:hAnsi="Times New Roman" w:cs="Times New Roman"/>
              </w:rPr>
              <w:tab/>
            </w:r>
            <w:r w:rsidRPr="005335B0">
              <w:rPr>
                <w:rFonts w:ascii="Times New Roman" w:hAnsi="Times New Roman" w:cs="Times New Roman"/>
                <w:spacing w:val="-10"/>
              </w:rPr>
              <w:t>別</w:t>
            </w:r>
          </w:p>
        </w:tc>
        <w:tc>
          <w:tcPr>
            <w:tcW w:w="4533" w:type="dxa"/>
            <w:tcBorders>
              <w:left w:val="single" w:sz="6" w:space="0" w:color="000000"/>
              <w:bottom w:val="single" w:sz="6" w:space="0" w:color="000000"/>
            </w:tcBorders>
          </w:tcPr>
          <w:p w:rsidR="005335B0" w:rsidRPr="005335B0" w:rsidRDefault="005335B0" w:rsidP="00FE7E86">
            <w:pPr>
              <w:pStyle w:val="TableParagraph"/>
              <w:tabs>
                <w:tab w:val="left" w:pos="1247"/>
                <w:tab w:val="left" w:pos="1807"/>
                <w:tab w:val="left" w:pos="2366"/>
              </w:tabs>
              <w:spacing w:before="24"/>
              <w:ind w:left="691"/>
              <w:rPr>
                <w:rFonts w:ascii="Times New Roman" w:hAnsi="Times New Roman" w:cs="Times New Roman"/>
              </w:rPr>
            </w:pPr>
            <w:r w:rsidRPr="005335B0">
              <w:rPr>
                <w:rFonts w:ascii="Times New Roman" w:hAnsi="Times New Roman" w:cs="Times New Roman"/>
                <w:spacing w:val="-10"/>
              </w:rPr>
              <w:t>及</w:t>
            </w:r>
            <w:r w:rsidRPr="005335B0">
              <w:rPr>
                <w:rFonts w:ascii="Times New Roman" w:hAnsi="Times New Roman" w:cs="Times New Roman"/>
              </w:rPr>
              <w:tab/>
            </w:r>
            <w:r w:rsidRPr="005335B0">
              <w:rPr>
                <w:rFonts w:ascii="Times New Roman" w:hAnsi="Times New Roman" w:cs="Times New Roman"/>
                <w:spacing w:val="-10"/>
              </w:rPr>
              <w:t>格</w:t>
            </w:r>
            <w:r w:rsidRPr="005335B0">
              <w:rPr>
                <w:rFonts w:ascii="Times New Roman" w:hAnsi="Times New Roman" w:cs="Times New Roman"/>
              </w:rPr>
              <w:tab/>
            </w:r>
            <w:r w:rsidRPr="005335B0">
              <w:rPr>
                <w:rFonts w:ascii="Times New Roman" w:hAnsi="Times New Roman" w:cs="Times New Roman"/>
                <w:spacing w:val="-10"/>
              </w:rPr>
              <w:t>標</w:t>
            </w:r>
            <w:r w:rsidRPr="005335B0">
              <w:rPr>
                <w:rFonts w:ascii="Times New Roman" w:hAnsi="Times New Roman" w:cs="Times New Roman"/>
              </w:rPr>
              <w:tab/>
            </w:r>
            <w:proofErr w:type="gramStart"/>
            <w:r w:rsidRPr="005335B0">
              <w:rPr>
                <w:rFonts w:ascii="Times New Roman" w:hAnsi="Times New Roman" w:cs="Times New Roman"/>
                <w:spacing w:val="-10"/>
              </w:rPr>
              <w:t>準</w:t>
            </w:r>
            <w:proofErr w:type="gramEnd"/>
          </w:p>
        </w:tc>
      </w:tr>
      <w:tr w:rsidR="005335B0" w:rsidRPr="005335B0" w:rsidTr="00FE7E86">
        <w:trPr>
          <w:trHeight w:val="390"/>
        </w:trPr>
        <w:tc>
          <w:tcPr>
            <w:tcW w:w="44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5B0" w:rsidRPr="005335B0" w:rsidRDefault="005335B0" w:rsidP="00FE7E86">
            <w:pPr>
              <w:pStyle w:val="TableParagraph"/>
              <w:spacing w:before="32"/>
              <w:ind w:left="95"/>
              <w:rPr>
                <w:rFonts w:ascii="Times New Roman" w:hAnsi="Times New Roman" w:cs="Times New Roman"/>
              </w:rPr>
            </w:pPr>
            <w:proofErr w:type="gramStart"/>
            <w:r w:rsidRPr="005335B0">
              <w:rPr>
                <w:rFonts w:ascii="Times New Roman" w:hAnsi="Times New Roman" w:cs="Times New Roman"/>
                <w:spacing w:val="-2"/>
              </w:rPr>
              <w:t>多益聽力</w:t>
            </w:r>
            <w:proofErr w:type="gramEnd"/>
            <w:r w:rsidRPr="005335B0">
              <w:rPr>
                <w:rFonts w:ascii="Times New Roman" w:hAnsi="Times New Roman" w:cs="Times New Roman"/>
                <w:spacing w:val="-2"/>
              </w:rPr>
              <w:t>與閱讀測驗（</w:t>
            </w:r>
            <w:r w:rsidRPr="005335B0">
              <w:rPr>
                <w:rFonts w:ascii="Times New Roman" w:hAnsi="Times New Roman" w:cs="Times New Roman"/>
                <w:b/>
                <w:spacing w:val="-2"/>
              </w:rPr>
              <w:t>TOEIC</w:t>
            </w:r>
            <w:r w:rsidRPr="005335B0">
              <w:rPr>
                <w:rFonts w:ascii="Times New Roman" w:hAnsi="Times New Roman" w:cs="Times New Roman"/>
                <w:spacing w:val="-2"/>
              </w:rPr>
              <w:t>）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335B0" w:rsidRPr="005335B0" w:rsidRDefault="005335B0" w:rsidP="00FE7E86">
            <w:pPr>
              <w:pStyle w:val="TableParagraph"/>
              <w:spacing w:before="32"/>
              <w:rPr>
                <w:rFonts w:ascii="Times New Roman" w:hAnsi="Times New Roman" w:cs="Times New Roman"/>
              </w:rPr>
            </w:pPr>
            <w:r w:rsidRPr="005335B0">
              <w:rPr>
                <w:rFonts w:ascii="Times New Roman" w:hAnsi="Times New Roman" w:cs="Times New Roman"/>
                <w:spacing w:val="-2"/>
              </w:rPr>
              <w:t>600</w:t>
            </w:r>
            <w:r w:rsidRPr="005335B0">
              <w:rPr>
                <w:rFonts w:ascii="Times New Roman" w:hAnsi="Times New Roman" w:cs="Times New Roman"/>
                <w:spacing w:val="-2"/>
              </w:rPr>
              <w:t>分（含）</w:t>
            </w:r>
            <w:r w:rsidRPr="005335B0">
              <w:rPr>
                <w:rFonts w:ascii="Times New Roman" w:hAnsi="Times New Roman" w:cs="Times New Roman"/>
                <w:spacing w:val="-6"/>
              </w:rPr>
              <w:t>以上</w:t>
            </w:r>
          </w:p>
        </w:tc>
      </w:tr>
      <w:tr w:rsidR="005335B0" w:rsidRPr="005335B0" w:rsidTr="00FE7E86">
        <w:trPr>
          <w:trHeight w:val="390"/>
        </w:trPr>
        <w:tc>
          <w:tcPr>
            <w:tcW w:w="44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5B0" w:rsidRPr="005335B0" w:rsidRDefault="005335B0" w:rsidP="00FE7E86">
            <w:pPr>
              <w:pStyle w:val="TableParagraph"/>
              <w:spacing w:before="32"/>
              <w:ind w:left="95"/>
              <w:rPr>
                <w:rFonts w:ascii="Times New Roman" w:hAnsi="Times New Roman" w:cs="Times New Roman"/>
              </w:rPr>
            </w:pPr>
            <w:r w:rsidRPr="005335B0">
              <w:rPr>
                <w:rFonts w:ascii="Times New Roman" w:hAnsi="Times New Roman" w:cs="Times New Roman"/>
                <w:spacing w:val="-2"/>
              </w:rPr>
              <w:t>國際英語能力測驗（</w:t>
            </w:r>
            <w:r w:rsidRPr="005335B0">
              <w:rPr>
                <w:rFonts w:ascii="Times New Roman" w:hAnsi="Times New Roman" w:cs="Times New Roman"/>
                <w:b/>
                <w:spacing w:val="-2"/>
              </w:rPr>
              <w:t>IELTS</w:t>
            </w:r>
            <w:r w:rsidRPr="005335B0">
              <w:rPr>
                <w:rFonts w:ascii="Times New Roman" w:hAnsi="Times New Roman" w:cs="Times New Roman"/>
                <w:spacing w:val="-2"/>
              </w:rPr>
              <w:t>）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335B0" w:rsidRPr="005335B0" w:rsidRDefault="005335B0" w:rsidP="00FE7E86">
            <w:pPr>
              <w:pStyle w:val="TableParagraph"/>
              <w:spacing w:before="32"/>
              <w:rPr>
                <w:rFonts w:ascii="Times New Roman" w:hAnsi="Times New Roman" w:cs="Times New Roman"/>
              </w:rPr>
            </w:pPr>
            <w:r w:rsidRPr="005335B0">
              <w:rPr>
                <w:rFonts w:ascii="Times New Roman" w:hAnsi="Times New Roman" w:cs="Times New Roman"/>
                <w:spacing w:val="-2"/>
              </w:rPr>
              <w:t>5</w:t>
            </w:r>
            <w:r w:rsidRPr="005335B0">
              <w:rPr>
                <w:rFonts w:ascii="Times New Roman" w:hAnsi="Times New Roman" w:cs="Times New Roman"/>
                <w:spacing w:val="-2"/>
              </w:rPr>
              <w:t>級（含）</w:t>
            </w:r>
            <w:r w:rsidRPr="005335B0">
              <w:rPr>
                <w:rFonts w:ascii="Times New Roman" w:hAnsi="Times New Roman" w:cs="Times New Roman"/>
                <w:spacing w:val="-7"/>
              </w:rPr>
              <w:t>以上</w:t>
            </w:r>
          </w:p>
        </w:tc>
      </w:tr>
      <w:tr w:rsidR="005335B0" w:rsidRPr="005335B0" w:rsidTr="00FE7E86">
        <w:trPr>
          <w:trHeight w:val="392"/>
        </w:trPr>
        <w:tc>
          <w:tcPr>
            <w:tcW w:w="44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5B0" w:rsidRPr="005335B0" w:rsidRDefault="005335B0" w:rsidP="00FE7E86">
            <w:pPr>
              <w:pStyle w:val="TableParagraph"/>
              <w:spacing w:before="32"/>
              <w:ind w:left="95"/>
              <w:rPr>
                <w:rFonts w:ascii="Times New Roman" w:hAnsi="Times New Roman" w:cs="Times New Roman"/>
              </w:rPr>
            </w:pPr>
            <w:r w:rsidRPr="005335B0">
              <w:rPr>
                <w:rFonts w:ascii="Times New Roman" w:hAnsi="Times New Roman" w:cs="Times New Roman"/>
                <w:spacing w:val="-2"/>
              </w:rPr>
              <w:t>托福網路化測驗（</w:t>
            </w:r>
            <w:r w:rsidRPr="005335B0">
              <w:rPr>
                <w:rFonts w:ascii="Times New Roman" w:hAnsi="Times New Roman" w:cs="Times New Roman"/>
                <w:b/>
                <w:spacing w:val="-2"/>
              </w:rPr>
              <w:t>TOEFL-</w:t>
            </w:r>
            <w:proofErr w:type="spellStart"/>
            <w:r w:rsidRPr="005335B0">
              <w:rPr>
                <w:rFonts w:ascii="Times New Roman" w:hAnsi="Times New Roman" w:cs="Times New Roman"/>
                <w:b/>
                <w:spacing w:val="-4"/>
              </w:rPr>
              <w:t>iBT</w:t>
            </w:r>
            <w:proofErr w:type="spellEnd"/>
            <w:r w:rsidRPr="005335B0">
              <w:rPr>
                <w:rFonts w:ascii="Times New Roman" w:hAnsi="Times New Roman" w:cs="Times New Roman"/>
                <w:spacing w:val="-4"/>
              </w:rPr>
              <w:t>）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335B0" w:rsidRPr="005335B0" w:rsidRDefault="005335B0" w:rsidP="00FE7E86">
            <w:pPr>
              <w:pStyle w:val="TableParagraph"/>
              <w:spacing w:before="32"/>
              <w:rPr>
                <w:rFonts w:ascii="Times New Roman" w:hAnsi="Times New Roman" w:cs="Times New Roman"/>
              </w:rPr>
            </w:pPr>
            <w:r w:rsidRPr="005335B0">
              <w:rPr>
                <w:rFonts w:ascii="Times New Roman" w:hAnsi="Times New Roman" w:cs="Times New Roman"/>
                <w:spacing w:val="-2"/>
              </w:rPr>
              <w:t>61</w:t>
            </w:r>
            <w:r w:rsidRPr="005335B0">
              <w:rPr>
                <w:rFonts w:ascii="Times New Roman" w:hAnsi="Times New Roman" w:cs="Times New Roman"/>
                <w:spacing w:val="-2"/>
              </w:rPr>
              <w:t>分（含）</w:t>
            </w:r>
            <w:r w:rsidRPr="005335B0">
              <w:rPr>
                <w:rFonts w:ascii="Times New Roman" w:hAnsi="Times New Roman" w:cs="Times New Roman"/>
                <w:spacing w:val="-6"/>
              </w:rPr>
              <w:t>以上</w:t>
            </w:r>
          </w:p>
        </w:tc>
      </w:tr>
      <w:tr w:rsidR="006F74C1" w:rsidRPr="006F74C1" w:rsidTr="00FE7E86">
        <w:trPr>
          <w:trHeight w:val="390"/>
        </w:trPr>
        <w:tc>
          <w:tcPr>
            <w:tcW w:w="44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5B0" w:rsidRPr="006F74C1" w:rsidRDefault="005335B0" w:rsidP="00FE7E86">
            <w:pPr>
              <w:pStyle w:val="TableParagraph"/>
              <w:spacing w:before="32"/>
              <w:ind w:left="95"/>
              <w:rPr>
                <w:rFonts w:ascii="Times New Roman" w:hAnsi="Times New Roman" w:cs="Times New Roman"/>
              </w:rPr>
            </w:pPr>
            <w:r w:rsidRPr="006F74C1">
              <w:rPr>
                <w:rFonts w:ascii="Times New Roman" w:hAnsi="Times New Roman" w:cs="Times New Roman"/>
                <w:spacing w:val="-2"/>
              </w:rPr>
              <w:t>全民英檢（</w:t>
            </w:r>
            <w:r w:rsidRPr="006F74C1">
              <w:rPr>
                <w:rFonts w:ascii="Times New Roman" w:hAnsi="Times New Roman" w:cs="Times New Roman"/>
                <w:b/>
                <w:spacing w:val="-2"/>
              </w:rPr>
              <w:t>GEPT</w:t>
            </w:r>
            <w:r w:rsidRPr="006F74C1">
              <w:rPr>
                <w:rFonts w:ascii="Times New Roman" w:hAnsi="Times New Roman" w:cs="Times New Roman"/>
                <w:spacing w:val="-2"/>
              </w:rPr>
              <w:t>）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335B0" w:rsidRPr="006F74C1" w:rsidRDefault="005335B0" w:rsidP="00FE7E86">
            <w:pPr>
              <w:pStyle w:val="TableParagraph"/>
              <w:spacing w:before="32"/>
              <w:rPr>
                <w:rFonts w:ascii="Times New Roman" w:hAnsi="Times New Roman" w:cs="Times New Roman"/>
              </w:rPr>
            </w:pPr>
            <w:r w:rsidRPr="006F74C1">
              <w:rPr>
                <w:rFonts w:ascii="Times New Roman" w:hAnsi="Times New Roman" w:cs="Times New Roman"/>
                <w:spacing w:val="-2"/>
              </w:rPr>
              <w:t>中高級初試（含）</w:t>
            </w:r>
            <w:r w:rsidRPr="006F74C1">
              <w:rPr>
                <w:rFonts w:ascii="Times New Roman" w:hAnsi="Times New Roman" w:cs="Times New Roman"/>
                <w:spacing w:val="-6"/>
              </w:rPr>
              <w:t>以上</w:t>
            </w:r>
          </w:p>
        </w:tc>
      </w:tr>
      <w:tr w:rsidR="006F74C1" w:rsidRPr="006F74C1" w:rsidTr="00FE7E86">
        <w:trPr>
          <w:trHeight w:val="402"/>
        </w:trPr>
        <w:tc>
          <w:tcPr>
            <w:tcW w:w="44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5B0" w:rsidRPr="006F74C1" w:rsidRDefault="005335B0" w:rsidP="00FE7E86">
            <w:pPr>
              <w:pStyle w:val="TableParagraph"/>
              <w:spacing w:before="37"/>
              <w:ind w:left="95"/>
              <w:rPr>
                <w:rFonts w:ascii="Times New Roman" w:hAnsi="Times New Roman" w:cs="Times New Roman"/>
              </w:rPr>
            </w:pPr>
            <w:r w:rsidRPr="006F74C1">
              <w:rPr>
                <w:rFonts w:ascii="Times New Roman" w:hAnsi="Times New Roman" w:cs="Times New Roman"/>
                <w:spacing w:val="-2"/>
              </w:rPr>
              <w:t>托福紙筆測驗（</w:t>
            </w:r>
            <w:r w:rsidRPr="006F74C1">
              <w:rPr>
                <w:rFonts w:ascii="Times New Roman" w:hAnsi="Times New Roman" w:cs="Times New Roman"/>
                <w:b/>
                <w:spacing w:val="-2"/>
              </w:rPr>
              <w:t>TOEFLITP</w:t>
            </w:r>
            <w:r w:rsidRPr="006F74C1">
              <w:rPr>
                <w:rFonts w:ascii="Times New Roman" w:hAnsi="Times New Roman" w:cs="Times New Roman"/>
                <w:spacing w:val="-2"/>
              </w:rPr>
              <w:t>）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335B0" w:rsidRPr="006F74C1" w:rsidRDefault="005335B0" w:rsidP="00FE7E86">
            <w:pPr>
              <w:pStyle w:val="TableParagraph"/>
              <w:spacing w:before="37"/>
              <w:rPr>
                <w:rFonts w:ascii="Times New Roman" w:hAnsi="Times New Roman" w:cs="Times New Roman"/>
              </w:rPr>
            </w:pPr>
            <w:r w:rsidRPr="006F74C1">
              <w:rPr>
                <w:rFonts w:ascii="Times New Roman" w:hAnsi="Times New Roman" w:cs="Times New Roman"/>
                <w:spacing w:val="-2"/>
              </w:rPr>
              <w:t>500</w:t>
            </w:r>
            <w:r w:rsidRPr="006F74C1">
              <w:rPr>
                <w:rFonts w:ascii="Times New Roman" w:hAnsi="Times New Roman" w:cs="Times New Roman"/>
                <w:spacing w:val="-2"/>
              </w:rPr>
              <w:t>分（含）</w:t>
            </w:r>
            <w:r w:rsidRPr="006F74C1">
              <w:rPr>
                <w:rFonts w:ascii="Times New Roman" w:hAnsi="Times New Roman" w:cs="Times New Roman"/>
                <w:spacing w:val="-6"/>
              </w:rPr>
              <w:t>以上</w:t>
            </w:r>
          </w:p>
        </w:tc>
      </w:tr>
      <w:tr w:rsidR="006F74C1" w:rsidRPr="006F74C1" w:rsidTr="00FE7E86">
        <w:trPr>
          <w:trHeight w:val="572"/>
        </w:trPr>
        <w:tc>
          <w:tcPr>
            <w:tcW w:w="44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5B0" w:rsidRPr="006F74C1" w:rsidRDefault="005335B0" w:rsidP="00FE7E86">
            <w:pPr>
              <w:pStyle w:val="TableParagraph"/>
              <w:spacing w:line="277" w:lineRule="exact"/>
              <w:ind w:left="95" w:right="-15"/>
              <w:rPr>
                <w:rFonts w:ascii="Times New Roman" w:hAnsi="Times New Roman" w:cs="Times New Roman"/>
                <w:b/>
              </w:rPr>
            </w:pPr>
            <w:proofErr w:type="gramStart"/>
            <w:r w:rsidRPr="006F74C1">
              <w:rPr>
                <w:rFonts w:ascii="Times New Roman" w:hAnsi="Times New Roman" w:cs="Times New Roman"/>
              </w:rPr>
              <w:t>多益口說與</w:t>
            </w:r>
            <w:proofErr w:type="gramEnd"/>
            <w:r w:rsidRPr="006F74C1">
              <w:rPr>
                <w:rFonts w:ascii="Times New Roman" w:hAnsi="Times New Roman" w:cs="Times New Roman"/>
              </w:rPr>
              <w:t>寫作測驗（</w:t>
            </w:r>
            <w:r w:rsidRPr="006F74C1">
              <w:rPr>
                <w:rFonts w:ascii="Times New Roman" w:hAnsi="Times New Roman" w:cs="Times New Roman"/>
                <w:b/>
              </w:rPr>
              <w:t>TOEIC</w:t>
            </w:r>
            <w:r w:rsidRPr="006F74C1">
              <w:rPr>
                <w:rFonts w:ascii="Times New Roman" w:hAnsi="Times New Roman" w:cs="Times New Roman"/>
                <w:b/>
                <w:spacing w:val="26"/>
              </w:rPr>
              <w:t xml:space="preserve"> </w:t>
            </w:r>
            <w:r w:rsidRPr="006F74C1">
              <w:rPr>
                <w:rFonts w:ascii="Times New Roman" w:hAnsi="Times New Roman" w:cs="Times New Roman"/>
                <w:b/>
              </w:rPr>
              <w:t>Speaking</w:t>
            </w:r>
            <w:r w:rsidRPr="006F74C1">
              <w:rPr>
                <w:rFonts w:ascii="Times New Roman" w:hAnsi="Times New Roman" w:cs="Times New Roman"/>
                <w:b/>
                <w:spacing w:val="27"/>
              </w:rPr>
              <w:t xml:space="preserve"> </w:t>
            </w:r>
            <w:r w:rsidRPr="006F74C1">
              <w:rPr>
                <w:rFonts w:ascii="Times New Roman" w:hAnsi="Times New Roman" w:cs="Times New Roman"/>
                <w:b/>
                <w:spacing w:val="-5"/>
              </w:rPr>
              <w:t>and</w:t>
            </w:r>
          </w:p>
          <w:p w:rsidR="005335B0" w:rsidRPr="006F74C1" w:rsidRDefault="005335B0" w:rsidP="00FE7E86">
            <w:pPr>
              <w:pStyle w:val="TableParagraph"/>
              <w:spacing w:line="276" w:lineRule="exact"/>
              <w:ind w:left="95"/>
              <w:rPr>
                <w:rFonts w:ascii="Times New Roman" w:hAnsi="Times New Roman" w:cs="Times New Roman"/>
              </w:rPr>
            </w:pPr>
            <w:r w:rsidRPr="006F74C1">
              <w:rPr>
                <w:rFonts w:ascii="Times New Roman" w:hAnsi="Times New Roman" w:cs="Times New Roman"/>
                <w:b/>
              </w:rPr>
              <w:t>Writing</w:t>
            </w:r>
            <w:r w:rsidRPr="006F74C1">
              <w:rPr>
                <w:rFonts w:ascii="Times New Roman" w:hAnsi="Times New Roman" w:cs="Times New Roman"/>
                <w:b/>
                <w:spacing w:val="-2"/>
              </w:rPr>
              <w:t xml:space="preserve"> Tests</w:t>
            </w:r>
            <w:proofErr w:type="gramStart"/>
            <w:r w:rsidRPr="006F74C1">
              <w:rPr>
                <w:rFonts w:ascii="Times New Roman" w:hAnsi="Times New Roman" w:cs="Times New Roman"/>
                <w:spacing w:val="-2"/>
              </w:rPr>
              <w:t>）</w:t>
            </w:r>
            <w:proofErr w:type="gramEnd"/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335B0" w:rsidRPr="006F74C1" w:rsidRDefault="005335B0" w:rsidP="00FE7E86">
            <w:pPr>
              <w:pStyle w:val="TableParagraph"/>
              <w:spacing w:line="277" w:lineRule="exact"/>
              <w:rPr>
                <w:rFonts w:ascii="Times New Roman" w:hAnsi="Times New Roman" w:cs="Times New Roman"/>
              </w:rPr>
            </w:pPr>
            <w:r w:rsidRPr="006F74C1">
              <w:rPr>
                <w:rFonts w:ascii="Times New Roman" w:hAnsi="Times New Roman" w:cs="Times New Roman"/>
                <w:spacing w:val="-2"/>
              </w:rPr>
              <w:t>口說測驗</w:t>
            </w:r>
            <w:r w:rsidRPr="006F74C1">
              <w:rPr>
                <w:rFonts w:ascii="Times New Roman" w:hAnsi="Times New Roman" w:cs="Times New Roman"/>
                <w:spacing w:val="-2"/>
              </w:rPr>
              <w:t>130</w:t>
            </w:r>
            <w:r w:rsidRPr="006F74C1">
              <w:rPr>
                <w:rFonts w:ascii="Times New Roman" w:hAnsi="Times New Roman" w:cs="Times New Roman"/>
                <w:spacing w:val="-106"/>
              </w:rPr>
              <w:t>分</w:t>
            </w:r>
            <w:r w:rsidRPr="006F74C1">
              <w:rPr>
                <w:rFonts w:ascii="Times New Roman" w:hAnsi="Times New Roman" w:cs="Times New Roman"/>
                <w:spacing w:val="-2"/>
              </w:rPr>
              <w:t>（含</w:t>
            </w:r>
            <w:r w:rsidRPr="006F74C1">
              <w:rPr>
                <w:rFonts w:ascii="Times New Roman" w:hAnsi="Times New Roman" w:cs="Times New Roman"/>
                <w:spacing w:val="-106"/>
              </w:rPr>
              <w:t>）</w:t>
            </w:r>
            <w:r w:rsidRPr="006F74C1">
              <w:rPr>
                <w:rFonts w:ascii="Times New Roman" w:hAnsi="Times New Roman" w:cs="Times New Roman"/>
                <w:spacing w:val="-2"/>
              </w:rPr>
              <w:t>以上或寫作測驗</w:t>
            </w:r>
            <w:r w:rsidRPr="006F74C1">
              <w:rPr>
                <w:rFonts w:ascii="Times New Roman" w:hAnsi="Times New Roman" w:cs="Times New Roman"/>
                <w:spacing w:val="-2"/>
              </w:rPr>
              <w:t>130</w:t>
            </w:r>
            <w:r w:rsidRPr="006F74C1">
              <w:rPr>
                <w:rFonts w:ascii="Times New Roman" w:hAnsi="Times New Roman" w:cs="Times New Roman"/>
                <w:spacing w:val="-106"/>
              </w:rPr>
              <w:t>分</w:t>
            </w:r>
            <w:proofErr w:type="gramStart"/>
            <w:r w:rsidRPr="006F74C1">
              <w:rPr>
                <w:rFonts w:ascii="Times New Roman" w:hAnsi="Times New Roman" w:cs="Times New Roman"/>
                <w:spacing w:val="-2"/>
              </w:rPr>
              <w:t>（</w:t>
            </w:r>
            <w:proofErr w:type="gramEnd"/>
            <w:r w:rsidRPr="006F74C1">
              <w:rPr>
                <w:rFonts w:ascii="Times New Roman" w:hAnsi="Times New Roman" w:cs="Times New Roman"/>
                <w:spacing w:val="-10"/>
              </w:rPr>
              <w:t>含</w:t>
            </w:r>
          </w:p>
          <w:p w:rsidR="005335B0" w:rsidRPr="006F74C1" w:rsidRDefault="005335B0" w:rsidP="00FE7E86">
            <w:pPr>
              <w:pStyle w:val="TableParagraph"/>
              <w:spacing w:line="276" w:lineRule="exact"/>
              <w:rPr>
                <w:rFonts w:ascii="Times New Roman" w:hAnsi="Times New Roman" w:cs="Times New Roman"/>
              </w:rPr>
            </w:pPr>
            <w:r w:rsidRPr="006F74C1">
              <w:rPr>
                <w:rFonts w:ascii="Times New Roman" w:hAnsi="Times New Roman" w:cs="Times New Roman"/>
                <w:spacing w:val="-5"/>
              </w:rPr>
              <w:t>以上</w:t>
            </w:r>
          </w:p>
        </w:tc>
      </w:tr>
      <w:tr w:rsidR="006F74C1" w:rsidRPr="006F74C1" w:rsidTr="00FE7E86">
        <w:trPr>
          <w:trHeight w:val="405"/>
        </w:trPr>
        <w:tc>
          <w:tcPr>
            <w:tcW w:w="4423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335B0" w:rsidRPr="006F74C1" w:rsidRDefault="005335B0" w:rsidP="00FE7E86">
            <w:pPr>
              <w:pStyle w:val="TableParagraph"/>
              <w:spacing w:before="39"/>
              <w:ind w:left="95"/>
              <w:rPr>
                <w:rFonts w:ascii="Times New Roman" w:hAnsi="Times New Roman" w:cs="Times New Roman"/>
              </w:rPr>
            </w:pPr>
            <w:proofErr w:type="gramStart"/>
            <w:r w:rsidRPr="006F74C1">
              <w:rPr>
                <w:rFonts w:ascii="Times New Roman" w:hAnsi="Times New Roman" w:cs="Times New Roman"/>
              </w:rPr>
              <w:t>多益口說</w:t>
            </w:r>
            <w:proofErr w:type="gramEnd"/>
            <w:r w:rsidRPr="006F74C1">
              <w:rPr>
                <w:rFonts w:ascii="Times New Roman" w:hAnsi="Times New Roman" w:cs="Times New Roman"/>
              </w:rPr>
              <w:t>測驗（</w:t>
            </w:r>
            <w:r w:rsidRPr="006F74C1">
              <w:rPr>
                <w:rFonts w:ascii="Times New Roman" w:hAnsi="Times New Roman" w:cs="Times New Roman"/>
                <w:b/>
              </w:rPr>
              <w:t>TOEIC</w:t>
            </w:r>
            <w:r w:rsidRPr="006F74C1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6F74C1">
              <w:rPr>
                <w:rFonts w:ascii="Times New Roman" w:hAnsi="Times New Roman" w:cs="Times New Roman"/>
                <w:b/>
              </w:rPr>
              <w:t>Speaking</w:t>
            </w:r>
            <w:r w:rsidRPr="006F74C1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6F74C1">
              <w:rPr>
                <w:rFonts w:ascii="Times New Roman" w:hAnsi="Times New Roman" w:cs="Times New Roman"/>
                <w:b/>
                <w:spacing w:val="-4"/>
              </w:rPr>
              <w:t>Test</w:t>
            </w:r>
            <w:r w:rsidRPr="006F74C1">
              <w:rPr>
                <w:rFonts w:ascii="Times New Roman" w:hAnsi="Times New Roman" w:cs="Times New Roman"/>
                <w:spacing w:val="-4"/>
              </w:rPr>
              <w:t>）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5335B0" w:rsidRPr="006F74C1" w:rsidRDefault="005335B0" w:rsidP="00FE7E86">
            <w:pPr>
              <w:pStyle w:val="TableParagraph"/>
              <w:spacing w:before="39"/>
              <w:rPr>
                <w:rFonts w:ascii="Times New Roman" w:hAnsi="Times New Roman" w:cs="Times New Roman"/>
              </w:rPr>
            </w:pPr>
            <w:r w:rsidRPr="006F74C1">
              <w:rPr>
                <w:rFonts w:ascii="Times New Roman" w:hAnsi="Times New Roman" w:cs="Times New Roman"/>
                <w:spacing w:val="-2"/>
              </w:rPr>
              <w:t>130</w:t>
            </w:r>
            <w:r w:rsidRPr="006F74C1">
              <w:rPr>
                <w:rFonts w:ascii="Times New Roman" w:hAnsi="Times New Roman" w:cs="Times New Roman"/>
                <w:spacing w:val="-2"/>
              </w:rPr>
              <w:t>分（含）</w:t>
            </w:r>
            <w:r w:rsidRPr="006F74C1">
              <w:rPr>
                <w:rFonts w:ascii="Times New Roman" w:hAnsi="Times New Roman" w:cs="Times New Roman"/>
                <w:spacing w:val="-6"/>
              </w:rPr>
              <w:t>以上</w:t>
            </w:r>
          </w:p>
        </w:tc>
      </w:tr>
      <w:tr w:rsidR="006F74C1" w:rsidRPr="006F74C1" w:rsidTr="00FE7E86">
        <w:trPr>
          <w:trHeight w:val="402"/>
        </w:trPr>
        <w:tc>
          <w:tcPr>
            <w:tcW w:w="4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5335B0" w:rsidRPr="006F74C1" w:rsidRDefault="005335B0" w:rsidP="00FE7E86">
            <w:pPr>
              <w:pStyle w:val="TableParagraph"/>
              <w:spacing w:before="37"/>
              <w:ind w:left="95"/>
              <w:rPr>
                <w:rFonts w:ascii="Times New Roman" w:hAnsi="Times New Roman" w:cs="Times New Roman"/>
              </w:rPr>
            </w:pPr>
            <w:r w:rsidRPr="006F74C1">
              <w:rPr>
                <w:rFonts w:ascii="Times New Roman" w:hAnsi="Times New Roman" w:cs="Times New Roman"/>
                <w:spacing w:val="-4"/>
              </w:rPr>
              <w:t>英語實踐歷程檔案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5335B0" w:rsidRPr="006F74C1" w:rsidRDefault="005335B0" w:rsidP="00FE7E86">
            <w:pPr>
              <w:pStyle w:val="TableParagraph"/>
              <w:spacing w:before="37"/>
              <w:rPr>
                <w:rFonts w:ascii="Times New Roman" w:hAnsi="Times New Roman" w:cs="Times New Roman"/>
              </w:rPr>
            </w:pPr>
            <w:r w:rsidRPr="006F74C1">
              <w:rPr>
                <w:rFonts w:ascii="Times New Roman" w:hAnsi="Times New Roman" w:cs="Times New Roman"/>
              </w:rPr>
              <w:t>100</w:t>
            </w:r>
            <w:r w:rsidRPr="006F74C1">
              <w:rPr>
                <w:rFonts w:ascii="Times New Roman" w:hAnsi="Times New Roman" w:cs="Times New Roman"/>
                <w:spacing w:val="55"/>
              </w:rPr>
              <w:t xml:space="preserve"> </w:t>
            </w:r>
            <w:r w:rsidRPr="006F74C1">
              <w:rPr>
                <w:rFonts w:ascii="Times New Roman" w:hAnsi="Times New Roman" w:cs="Times New Roman"/>
                <w:spacing w:val="-10"/>
              </w:rPr>
              <w:t>點</w:t>
            </w:r>
          </w:p>
        </w:tc>
      </w:tr>
      <w:tr w:rsidR="006F74C1" w:rsidRPr="006F74C1" w:rsidTr="00FE7E86">
        <w:trPr>
          <w:trHeight w:val="404"/>
        </w:trPr>
        <w:tc>
          <w:tcPr>
            <w:tcW w:w="4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5B0" w:rsidRPr="006F74C1" w:rsidRDefault="005335B0" w:rsidP="00FE7E86">
            <w:pPr>
              <w:adjustRightInd w:val="0"/>
              <w:spacing w:line="280" w:lineRule="exact"/>
              <w:ind w:leftChars="50" w:left="110"/>
              <w:jc w:val="both"/>
              <w:rPr>
                <w:rFonts w:ascii="Times New Roman" w:eastAsia="標楷體" w:hAnsi="Times New Roman" w:cs="Times New Roman"/>
                <w:b/>
                <w:lang w:eastAsia="zh-TW"/>
              </w:rPr>
            </w:pPr>
            <w:proofErr w:type="gramStart"/>
            <w:r w:rsidRPr="006F74C1">
              <w:rPr>
                <w:rFonts w:ascii="Times New Roman" w:eastAsia="標楷體" w:hAnsi="Times New Roman" w:cs="Times New Roman"/>
                <w:b/>
                <w:lang w:eastAsia="zh-TW"/>
              </w:rPr>
              <w:t>培力英檢</w:t>
            </w:r>
            <w:proofErr w:type="gramEnd"/>
            <w:r w:rsidRPr="006F74C1">
              <w:rPr>
                <w:rFonts w:ascii="Times New Roman" w:eastAsia="標楷體" w:hAnsi="Times New Roman" w:cs="Times New Roman"/>
                <w:b/>
                <w:lang w:eastAsia="zh-TW"/>
              </w:rPr>
              <w:t>（</w:t>
            </w:r>
            <w:r w:rsidRPr="006F74C1">
              <w:rPr>
                <w:rFonts w:ascii="Times New Roman" w:eastAsia="標楷體" w:hAnsi="Times New Roman" w:cs="Times New Roman"/>
                <w:b/>
                <w:lang w:eastAsia="zh-TW"/>
              </w:rPr>
              <w:t>BESTEP</w:t>
            </w:r>
            <w:r w:rsidRPr="006F74C1">
              <w:rPr>
                <w:rFonts w:ascii="Times New Roman" w:eastAsia="標楷體" w:hAnsi="Times New Roman" w:cs="Times New Roman"/>
                <w:b/>
                <w:lang w:eastAsia="zh-TW"/>
              </w:rPr>
              <w:t>）聽力與閱讀測驗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5335B0" w:rsidRPr="006F74C1" w:rsidRDefault="005335B0" w:rsidP="00FE7E86">
            <w:pPr>
              <w:adjustRightInd w:val="0"/>
              <w:ind w:left="108"/>
              <w:jc w:val="both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6F74C1">
              <w:rPr>
                <w:rFonts w:ascii="Times New Roman" w:eastAsia="標楷體" w:hAnsi="Times New Roman" w:cs="Times New Roman"/>
                <w:b/>
                <w:lang w:eastAsia="zh-TW"/>
              </w:rPr>
              <w:t>B1+</w:t>
            </w:r>
          </w:p>
        </w:tc>
      </w:tr>
      <w:tr w:rsidR="006F74C1" w:rsidRPr="006F74C1" w:rsidTr="00FE7E86">
        <w:trPr>
          <w:trHeight w:val="404"/>
        </w:trPr>
        <w:tc>
          <w:tcPr>
            <w:tcW w:w="4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5B0" w:rsidRPr="006F74C1" w:rsidRDefault="005335B0" w:rsidP="00FE7E86">
            <w:pPr>
              <w:adjustRightInd w:val="0"/>
              <w:spacing w:line="280" w:lineRule="exact"/>
              <w:ind w:leftChars="50" w:left="110"/>
              <w:jc w:val="both"/>
              <w:rPr>
                <w:rFonts w:ascii="Times New Roman" w:eastAsia="標楷體" w:hAnsi="Times New Roman" w:cs="Times New Roman"/>
                <w:b/>
                <w:lang w:eastAsia="zh-TW"/>
              </w:rPr>
            </w:pPr>
            <w:proofErr w:type="gramStart"/>
            <w:r w:rsidRPr="006F74C1">
              <w:rPr>
                <w:rFonts w:ascii="Times New Roman" w:eastAsia="標楷體" w:hAnsi="Times New Roman" w:cs="Times New Roman"/>
                <w:b/>
                <w:lang w:eastAsia="zh-TW"/>
              </w:rPr>
              <w:t>培力英檢</w:t>
            </w:r>
            <w:proofErr w:type="gramEnd"/>
            <w:r w:rsidRPr="006F74C1">
              <w:rPr>
                <w:rFonts w:ascii="Times New Roman" w:eastAsia="標楷體" w:hAnsi="Times New Roman" w:cs="Times New Roman"/>
                <w:b/>
                <w:lang w:eastAsia="zh-TW"/>
              </w:rPr>
              <w:t>（</w:t>
            </w:r>
            <w:r w:rsidRPr="006F74C1">
              <w:rPr>
                <w:rFonts w:ascii="Times New Roman" w:eastAsia="標楷體" w:hAnsi="Times New Roman" w:cs="Times New Roman"/>
                <w:b/>
                <w:lang w:eastAsia="zh-TW"/>
              </w:rPr>
              <w:t>BESTEP</w:t>
            </w:r>
            <w:r w:rsidRPr="006F74C1">
              <w:rPr>
                <w:rFonts w:ascii="Times New Roman" w:eastAsia="標楷體" w:hAnsi="Times New Roman" w:cs="Times New Roman"/>
                <w:b/>
                <w:lang w:eastAsia="zh-TW"/>
              </w:rPr>
              <w:t>）</w:t>
            </w:r>
            <w:proofErr w:type="gramStart"/>
            <w:r w:rsidRPr="006F74C1">
              <w:rPr>
                <w:rFonts w:ascii="Times New Roman" w:eastAsia="標楷體" w:hAnsi="Times New Roman" w:cs="Times New Roman"/>
                <w:b/>
                <w:lang w:eastAsia="zh-TW"/>
              </w:rPr>
              <w:t>口說與寫</w:t>
            </w:r>
            <w:proofErr w:type="gramEnd"/>
            <w:r w:rsidRPr="006F74C1">
              <w:rPr>
                <w:rFonts w:ascii="Times New Roman" w:eastAsia="標楷體" w:hAnsi="Times New Roman" w:cs="Times New Roman"/>
                <w:b/>
                <w:lang w:eastAsia="zh-TW"/>
              </w:rPr>
              <w:t>作測驗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5335B0" w:rsidRPr="006F74C1" w:rsidRDefault="005335B0" w:rsidP="00FE7E86">
            <w:pPr>
              <w:adjustRightInd w:val="0"/>
              <w:ind w:left="108"/>
              <w:jc w:val="both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6F74C1">
              <w:rPr>
                <w:rFonts w:ascii="Times New Roman" w:eastAsia="標楷體" w:hAnsi="Times New Roman" w:cs="Times New Roman"/>
                <w:b/>
                <w:lang w:eastAsia="zh-TW"/>
              </w:rPr>
              <w:t>B1+</w:t>
            </w:r>
          </w:p>
        </w:tc>
      </w:tr>
      <w:tr w:rsidR="006F74C1" w:rsidRPr="006F74C1" w:rsidTr="00FE7E86">
        <w:trPr>
          <w:trHeight w:val="312"/>
        </w:trPr>
        <w:tc>
          <w:tcPr>
            <w:tcW w:w="8956" w:type="dxa"/>
            <w:gridSpan w:val="2"/>
            <w:tcBorders>
              <w:top w:val="double" w:sz="2" w:space="0" w:color="000000"/>
              <w:left w:val="nil"/>
              <w:bottom w:val="nil"/>
              <w:right w:val="nil"/>
            </w:tcBorders>
          </w:tcPr>
          <w:p w:rsidR="005335B0" w:rsidRPr="006F74C1" w:rsidRDefault="005335B0" w:rsidP="00FE7E86">
            <w:pPr>
              <w:pStyle w:val="TableParagraph"/>
              <w:spacing w:before="39" w:line="253" w:lineRule="exact"/>
              <w:ind w:left="112"/>
              <w:rPr>
                <w:rFonts w:ascii="Times New Roman" w:hAnsi="Times New Roman" w:cs="Times New Roman"/>
              </w:rPr>
            </w:pPr>
            <w:proofErr w:type="gramStart"/>
            <w:r w:rsidRPr="006F74C1">
              <w:rPr>
                <w:rFonts w:ascii="Times New Roman" w:hAnsi="Times New Roman" w:cs="Times New Roman"/>
                <w:spacing w:val="-3"/>
              </w:rPr>
              <w:t>註</w:t>
            </w:r>
            <w:proofErr w:type="gramEnd"/>
            <w:r w:rsidRPr="006F74C1">
              <w:rPr>
                <w:rFonts w:ascii="Times New Roman" w:hAnsi="Times New Roman" w:cs="Times New Roman"/>
                <w:spacing w:val="-3"/>
              </w:rPr>
              <w:t>：英語實踐歷程檔案計畫如附件一。</w:t>
            </w:r>
            <w:proofErr w:type="gramStart"/>
            <w:r w:rsidR="00C24959" w:rsidRPr="006F74C1">
              <w:rPr>
                <w:rFonts w:ascii="Times New Roman" w:hAnsi="Times New Roman" w:cs="Times New Roman"/>
                <w:b/>
              </w:rPr>
              <w:t>培力英檢</w:t>
            </w:r>
            <w:proofErr w:type="gramEnd"/>
            <w:r w:rsidR="00C24959" w:rsidRPr="006F74C1">
              <w:rPr>
                <w:rFonts w:ascii="Times New Roman" w:hAnsi="Times New Roman" w:cs="Times New Roman"/>
                <w:b/>
              </w:rPr>
              <w:t>(BESTEP)</w:t>
            </w:r>
            <w:r w:rsidR="00C24959" w:rsidRPr="006F74C1">
              <w:rPr>
                <w:rFonts w:ascii="Times New Roman" w:hAnsi="Times New Roman" w:cs="Times New Roman"/>
                <w:b/>
              </w:rPr>
              <w:t>測驗</w:t>
            </w:r>
            <w:r w:rsidR="00C24959" w:rsidRPr="006F74C1">
              <w:rPr>
                <w:rFonts w:ascii="Times New Roman" w:hAnsi="Times New Roman" w:cs="Times New Roman" w:hint="eastAsia"/>
                <w:b/>
              </w:rPr>
              <w:t>成績得回溯自</w:t>
            </w:r>
            <w:r w:rsidR="00C24959" w:rsidRPr="006F74C1">
              <w:rPr>
                <w:rFonts w:ascii="Times New Roman" w:hAnsi="Times New Roman" w:cs="Times New Roman"/>
                <w:b/>
              </w:rPr>
              <w:t>1</w:t>
            </w:r>
            <w:r w:rsidR="00C24959" w:rsidRPr="006F74C1">
              <w:rPr>
                <w:rFonts w:ascii="Times New Roman" w:hAnsi="Times New Roman" w:cs="Times New Roman" w:hint="eastAsia"/>
                <w:b/>
              </w:rPr>
              <w:t>09</w:t>
            </w:r>
            <w:r w:rsidR="00C24959" w:rsidRPr="006F74C1">
              <w:rPr>
                <w:rFonts w:ascii="Times New Roman" w:hAnsi="Times New Roman" w:cs="Times New Roman"/>
                <w:b/>
              </w:rPr>
              <w:t>學年度起入學學生適用</w:t>
            </w:r>
            <w:r w:rsidR="00C24959" w:rsidRPr="006F74C1">
              <w:rPr>
                <w:rFonts w:ascii="Times New Roman" w:hAnsi="Times New Roman" w:cs="Times New Roman" w:hint="eastAsia"/>
                <w:b/>
              </w:rPr>
              <w:t>。</w:t>
            </w:r>
          </w:p>
        </w:tc>
      </w:tr>
    </w:tbl>
    <w:p w:rsidR="005335B0" w:rsidRPr="006F74C1" w:rsidRDefault="005335B0" w:rsidP="005335B0">
      <w:pPr>
        <w:pStyle w:val="a3"/>
        <w:ind w:left="638"/>
        <w:rPr>
          <w:rFonts w:ascii="Times New Roman" w:eastAsia="標楷體" w:hAnsi="Times New Roman" w:cs="Times New Roman"/>
        </w:rPr>
      </w:pPr>
      <w:proofErr w:type="spellStart"/>
      <w:r w:rsidRPr="006F74C1">
        <w:rPr>
          <w:rFonts w:ascii="Times New Roman" w:eastAsia="標楷體" w:hAnsi="Times New Roman" w:cs="Times New Roman"/>
        </w:rPr>
        <w:t>三、聽障生標準</w:t>
      </w:r>
      <w:proofErr w:type="spellEnd"/>
      <w:r w:rsidRPr="006F74C1">
        <w:rPr>
          <w:rFonts w:ascii="Times New Roman" w:eastAsia="標楷體" w:hAnsi="Times New Roman" w:cs="Times New Roman"/>
        </w:rPr>
        <w:t>：</w:t>
      </w:r>
    </w:p>
    <w:tbl>
      <w:tblPr>
        <w:tblStyle w:val="TableNormal"/>
        <w:tblW w:w="0" w:type="auto"/>
        <w:tblInd w:w="118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2"/>
        <w:gridCol w:w="4535"/>
      </w:tblGrid>
      <w:tr w:rsidR="00CF3D92" w:rsidRPr="006F74C1" w:rsidTr="00CF3D92">
        <w:trPr>
          <w:trHeight w:val="382"/>
        </w:trPr>
        <w:tc>
          <w:tcPr>
            <w:tcW w:w="4422" w:type="dxa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:rsidR="00CF3D92" w:rsidRPr="00CF3D92" w:rsidRDefault="00CF3D92" w:rsidP="00CF3D92">
            <w:pPr>
              <w:pStyle w:val="TableParagraph"/>
              <w:ind w:left="-207"/>
              <w:jc w:val="center"/>
              <w:rPr>
                <w:rFonts w:ascii="Times New Roman" w:hAnsi="Times New Roman" w:cs="Times New Roman"/>
                <w:sz w:val="24"/>
              </w:rPr>
            </w:pPr>
            <w:r w:rsidRPr="00CF3D92">
              <w:rPr>
                <w:rFonts w:ascii="Times New Roman" w:hAnsi="Times New Roman" w:cs="Times New Roman"/>
                <w:spacing w:val="-2"/>
                <w:sz w:val="24"/>
              </w:rPr>
              <w:t>考試類別</w:t>
            </w:r>
          </w:p>
        </w:tc>
        <w:tc>
          <w:tcPr>
            <w:tcW w:w="4535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 w:rsidR="00CF3D92" w:rsidRPr="00CF3D92" w:rsidRDefault="00CF3D92" w:rsidP="00CF3D92">
            <w:pPr>
              <w:pStyle w:val="TableParagraph"/>
              <w:ind w:left="196"/>
              <w:jc w:val="center"/>
              <w:rPr>
                <w:rFonts w:ascii="Times New Roman" w:hAnsi="Times New Roman" w:cs="Times New Roman"/>
                <w:sz w:val="24"/>
              </w:rPr>
            </w:pPr>
            <w:r w:rsidRPr="00CF3D92">
              <w:rPr>
                <w:rFonts w:ascii="Times New Roman" w:hAnsi="Times New Roman" w:cs="Times New Roman"/>
                <w:spacing w:val="-2"/>
                <w:sz w:val="24"/>
              </w:rPr>
              <w:t>及格標準（聽力不</w:t>
            </w:r>
            <w:proofErr w:type="gramStart"/>
            <w:r w:rsidRPr="00CF3D92">
              <w:rPr>
                <w:rFonts w:ascii="Times New Roman" w:hAnsi="Times New Roman" w:cs="Times New Roman"/>
                <w:spacing w:val="-2"/>
                <w:sz w:val="24"/>
              </w:rPr>
              <w:t>採</w:t>
            </w:r>
            <w:proofErr w:type="gramEnd"/>
            <w:r w:rsidRPr="00CF3D92">
              <w:rPr>
                <w:rFonts w:ascii="Times New Roman" w:hAnsi="Times New Roman" w:cs="Times New Roman"/>
                <w:spacing w:val="-2"/>
                <w:sz w:val="24"/>
              </w:rPr>
              <w:t>計</w:t>
            </w:r>
            <w:r w:rsidRPr="00CF3D92">
              <w:rPr>
                <w:rFonts w:ascii="Times New Roman" w:hAnsi="Times New Roman" w:cs="Times New Roman"/>
                <w:spacing w:val="-10"/>
                <w:sz w:val="24"/>
              </w:rPr>
              <w:t>）</w:t>
            </w:r>
          </w:p>
        </w:tc>
      </w:tr>
      <w:tr w:rsidR="006F74C1" w:rsidRPr="006F74C1" w:rsidTr="00526ED2">
        <w:trPr>
          <w:trHeight w:val="454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35B0" w:rsidRPr="006F74C1" w:rsidRDefault="005335B0" w:rsidP="003755D8">
            <w:pPr>
              <w:pStyle w:val="TableParagraph"/>
              <w:spacing w:line="283" w:lineRule="exact"/>
              <w:ind w:left="94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6F74C1">
              <w:rPr>
                <w:rFonts w:ascii="Times New Roman" w:hAnsi="Times New Roman" w:cs="Times New Roman"/>
                <w:spacing w:val="-2"/>
              </w:rPr>
              <w:t>多益測驗（</w:t>
            </w:r>
            <w:proofErr w:type="gramEnd"/>
            <w:r w:rsidRPr="006F74C1">
              <w:rPr>
                <w:rFonts w:ascii="Times New Roman" w:hAnsi="Times New Roman" w:cs="Times New Roman"/>
                <w:b/>
                <w:spacing w:val="-2"/>
              </w:rPr>
              <w:t>TOEIC)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335B0" w:rsidRPr="006F74C1" w:rsidRDefault="005335B0" w:rsidP="00FE7E86">
            <w:pPr>
              <w:pStyle w:val="TableParagraph"/>
              <w:spacing w:line="283" w:lineRule="exact"/>
              <w:rPr>
                <w:rFonts w:ascii="Times New Roman" w:hAnsi="Times New Roman" w:cs="Times New Roman"/>
              </w:rPr>
            </w:pPr>
            <w:r w:rsidRPr="006F74C1">
              <w:rPr>
                <w:rFonts w:ascii="Times New Roman" w:hAnsi="Times New Roman" w:cs="Times New Roman"/>
                <w:spacing w:val="-2"/>
              </w:rPr>
              <w:t>閱讀</w:t>
            </w:r>
            <w:r w:rsidRPr="006F74C1">
              <w:rPr>
                <w:rFonts w:ascii="Times New Roman" w:hAnsi="Times New Roman" w:cs="Times New Roman"/>
                <w:spacing w:val="-2"/>
              </w:rPr>
              <w:t>300</w:t>
            </w:r>
            <w:r w:rsidRPr="006F74C1">
              <w:rPr>
                <w:rFonts w:ascii="Times New Roman" w:hAnsi="Times New Roman" w:cs="Times New Roman"/>
                <w:spacing w:val="-2"/>
              </w:rPr>
              <w:t>分（含）</w:t>
            </w:r>
            <w:r w:rsidRPr="006F74C1">
              <w:rPr>
                <w:rFonts w:ascii="Times New Roman" w:hAnsi="Times New Roman" w:cs="Times New Roman"/>
                <w:spacing w:val="-6"/>
              </w:rPr>
              <w:t>以上</w:t>
            </w:r>
          </w:p>
        </w:tc>
      </w:tr>
      <w:tr w:rsidR="006F74C1" w:rsidRPr="006F74C1" w:rsidTr="00526ED2">
        <w:trPr>
          <w:trHeight w:val="454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35B0" w:rsidRPr="006F74C1" w:rsidRDefault="005335B0" w:rsidP="003755D8">
            <w:pPr>
              <w:pStyle w:val="TableParagraph"/>
              <w:spacing w:line="285" w:lineRule="exact"/>
              <w:ind w:left="94"/>
              <w:jc w:val="both"/>
              <w:rPr>
                <w:rFonts w:ascii="Times New Roman" w:hAnsi="Times New Roman" w:cs="Times New Roman"/>
              </w:rPr>
            </w:pPr>
            <w:r w:rsidRPr="006F74C1">
              <w:rPr>
                <w:rFonts w:ascii="Times New Roman" w:hAnsi="Times New Roman" w:cs="Times New Roman"/>
                <w:spacing w:val="-2"/>
              </w:rPr>
              <w:t>國際英語能力測驗（</w:t>
            </w:r>
            <w:r w:rsidRPr="006F74C1">
              <w:rPr>
                <w:rFonts w:ascii="Times New Roman" w:hAnsi="Times New Roman" w:cs="Times New Roman"/>
                <w:b/>
                <w:spacing w:val="-2"/>
              </w:rPr>
              <w:t>IELTS</w:t>
            </w:r>
            <w:r w:rsidRPr="006F74C1">
              <w:rPr>
                <w:rFonts w:ascii="Times New Roman" w:hAnsi="Times New Roman" w:cs="Times New Roman"/>
                <w:spacing w:val="-2"/>
              </w:rPr>
              <w:t>）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335B0" w:rsidRPr="006F74C1" w:rsidRDefault="005335B0" w:rsidP="00FE7E86">
            <w:pPr>
              <w:pStyle w:val="TableParagraph"/>
              <w:spacing w:line="285" w:lineRule="exact"/>
              <w:rPr>
                <w:rFonts w:ascii="Times New Roman" w:hAnsi="Times New Roman" w:cs="Times New Roman"/>
              </w:rPr>
            </w:pPr>
            <w:r w:rsidRPr="006F74C1">
              <w:rPr>
                <w:rFonts w:ascii="Times New Roman" w:hAnsi="Times New Roman" w:cs="Times New Roman"/>
                <w:spacing w:val="-2"/>
              </w:rPr>
              <w:t>閱讀</w:t>
            </w:r>
            <w:r w:rsidRPr="006F74C1">
              <w:rPr>
                <w:rFonts w:ascii="Times New Roman" w:hAnsi="Times New Roman" w:cs="Times New Roman"/>
                <w:b/>
                <w:spacing w:val="-2"/>
              </w:rPr>
              <w:t>5</w:t>
            </w:r>
            <w:r w:rsidRPr="006F74C1">
              <w:rPr>
                <w:rFonts w:ascii="Times New Roman" w:hAnsi="Times New Roman" w:cs="Times New Roman"/>
                <w:spacing w:val="-2"/>
              </w:rPr>
              <w:t>級（含）以上；寫作</w:t>
            </w:r>
            <w:r w:rsidRPr="006F74C1">
              <w:rPr>
                <w:rFonts w:ascii="Times New Roman" w:hAnsi="Times New Roman" w:cs="Times New Roman"/>
                <w:b/>
                <w:spacing w:val="-2"/>
              </w:rPr>
              <w:t>5</w:t>
            </w:r>
            <w:r w:rsidRPr="006F74C1">
              <w:rPr>
                <w:rFonts w:ascii="Times New Roman" w:hAnsi="Times New Roman" w:cs="Times New Roman"/>
                <w:spacing w:val="-2"/>
              </w:rPr>
              <w:t>級（含）</w:t>
            </w:r>
            <w:r w:rsidRPr="006F74C1">
              <w:rPr>
                <w:rFonts w:ascii="Times New Roman" w:hAnsi="Times New Roman" w:cs="Times New Roman"/>
                <w:spacing w:val="-6"/>
              </w:rPr>
              <w:t>以上</w:t>
            </w:r>
          </w:p>
        </w:tc>
      </w:tr>
      <w:tr w:rsidR="006F74C1" w:rsidRPr="006F74C1" w:rsidTr="00526ED2">
        <w:trPr>
          <w:trHeight w:val="454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35B0" w:rsidRPr="006F74C1" w:rsidRDefault="005335B0" w:rsidP="003755D8">
            <w:pPr>
              <w:pStyle w:val="TableParagraph"/>
              <w:spacing w:line="283" w:lineRule="exact"/>
              <w:ind w:left="94"/>
              <w:jc w:val="both"/>
              <w:rPr>
                <w:rFonts w:ascii="Times New Roman" w:hAnsi="Times New Roman" w:cs="Times New Roman"/>
              </w:rPr>
            </w:pPr>
            <w:r w:rsidRPr="006F74C1">
              <w:rPr>
                <w:rFonts w:ascii="Times New Roman" w:hAnsi="Times New Roman" w:cs="Times New Roman"/>
                <w:spacing w:val="-2"/>
              </w:rPr>
              <w:t>托福網路化測驗（</w:t>
            </w:r>
            <w:r w:rsidRPr="006F74C1">
              <w:rPr>
                <w:rFonts w:ascii="Times New Roman" w:hAnsi="Times New Roman" w:cs="Times New Roman"/>
                <w:b/>
                <w:spacing w:val="-2"/>
              </w:rPr>
              <w:t>TOEFL-</w:t>
            </w:r>
            <w:proofErr w:type="spellStart"/>
            <w:r w:rsidRPr="006F74C1">
              <w:rPr>
                <w:rFonts w:ascii="Times New Roman" w:hAnsi="Times New Roman" w:cs="Times New Roman"/>
                <w:b/>
                <w:spacing w:val="-4"/>
              </w:rPr>
              <w:t>iBT</w:t>
            </w:r>
            <w:proofErr w:type="spellEnd"/>
            <w:r w:rsidRPr="006F74C1">
              <w:rPr>
                <w:rFonts w:ascii="Times New Roman" w:hAnsi="Times New Roman" w:cs="Times New Roman"/>
                <w:spacing w:val="-4"/>
              </w:rPr>
              <w:t>）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335B0" w:rsidRPr="006F74C1" w:rsidRDefault="005335B0" w:rsidP="00FE7E86">
            <w:pPr>
              <w:pStyle w:val="TableParagraph"/>
              <w:spacing w:line="283" w:lineRule="exact"/>
              <w:rPr>
                <w:rFonts w:ascii="Times New Roman" w:hAnsi="Times New Roman" w:cs="Times New Roman"/>
              </w:rPr>
            </w:pPr>
            <w:r w:rsidRPr="006F74C1">
              <w:rPr>
                <w:rFonts w:ascii="Times New Roman" w:hAnsi="Times New Roman" w:cs="Times New Roman"/>
                <w:spacing w:val="-2"/>
              </w:rPr>
              <w:t>閱讀</w:t>
            </w:r>
            <w:r w:rsidRPr="006F74C1">
              <w:rPr>
                <w:rFonts w:ascii="Times New Roman" w:hAnsi="Times New Roman" w:cs="Times New Roman"/>
                <w:spacing w:val="-2"/>
              </w:rPr>
              <w:t>15</w:t>
            </w:r>
            <w:r w:rsidRPr="006F74C1">
              <w:rPr>
                <w:rFonts w:ascii="Times New Roman" w:hAnsi="Times New Roman" w:cs="Times New Roman"/>
                <w:spacing w:val="-2"/>
              </w:rPr>
              <w:t>分（含）</w:t>
            </w:r>
            <w:r w:rsidRPr="006F74C1">
              <w:rPr>
                <w:rFonts w:ascii="Times New Roman" w:hAnsi="Times New Roman" w:cs="Times New Roman"/>
                <w:spacing w:val="-6"/>
              </w:rPr>
              <w:t>以上</w:t>
            </w:r>
          </w:p>
        </w:tc>
      </w:tr>
      <w:tr w:rsidR="005335B0" w:rsidRPr="005335B0" w:rsidTr="00526ED2">
        <w:trPr>
          <w:trHeight w:val="454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35B0" w:rsidRPr="005335B0" w:rsidRDefault="005335B0" w:rsidP="003755D8">
            <w:pPr>
              <w:pStyle w:val="TableParagraph"/>
              <w:spacing w:line="283" w:lineRule="exact"/>
              <w:ind w:left="94"/>
              <w:jc w:val="both"/>
              <w:rPr>
                <w:rFonts w:ascii="Times New Roman" w:hAnsi="Times New Roman" w:cs="Times New Roman"/>
              </w:rPr>
            </w:pPr>
            <w:r w:rsidRPr="005335B0">
              <w:rPr>
                <w:rFonts w:ascii="Times New Roman" w:hAnsi="Times New Roman" w:cs="Times New Roman"/>
                <w:spacing w:val="-2"/>
              </w:rPr>
              <w:t>全民英檢（</w:t>
            </w:r>
            <w:r w:rsidRPr="005335B0">
              <w:rPr>
                <w:rFonts w:ascii="Times New Roman" w:hAnsi="Times New Roman" w:cs="Times New Roman"/>
                <w:b/>
                <w:spacing w:val="-2"/>
              </w:rPr>
              <w:t>GEPT</w:t>
            </w:r>
            <w:r w:rsidRPr="005335B0">
              <w:rPr>
                <w:rFonts w:ascii="Times New Roman" w:hAnsi="Times New Roman" w:cs="Times New Roman"/>
                <w:spacing w:val="-2"/>
              </w:rPr>
              <w:t>）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26ED2" w:rsidRPr="005335B0" w:rsidRDefault="005335B0" w:rsidP="00526ED2">
            <w:pPr>
              <w:pStyle w:val="TableParagraph"/>
              <w:spacing w:line="283" w:lineRule="exact"/>
              <w:rPr>
                <w:rFonts w:ascii="Times New Roman" w:hAnsi="Times New Roman" w:cs="Times New Roman"/>
              </w:rPr>
            </w:pPr>
            <w:r w:rsidRPr="005335B0">
              <w:rPr>
                <w:rFonts w:ascii="Times New Roman" w:hAnsi="Times New Roman" w:cs="Times New Roman"/>
                <w:spacing w:val="-2"/>
              </w:rPr>
              <w:t>中高級初試閱讀</w:t>
            </w:r>
            <w:r w:rsidRPr="005335B0">
              <w:rPr>
                <w:rFonts w:ascii="Times New Roman" w:hAnsi="Times New Roman" w:cs="Times New Roman"/>
                <w:spacing w:val="-2"/>
              </w:rPr>
              <w:t>80</w:t>
            </w:r>
            <w:r w:rsidRPr="005335B0">
              <w:rPr>
                <w:rFonts w:ascii="Times New Roman" w:hAnsi="Times New Roman" w:cs="Times New Roman"/>
                <w:spacing w:val="-2"/>
              </w:rPr>
              <w:t>分（含）</w:t>
            </w:r>
            <w:r w:rsidRPr="005335B0">
              <w:rPr>
                <w:rFonts w:ascii="Times New Roman" w:hAnsi="Times New Roman" w:cs="Times New Roman"/>
                <w:spacing w:val="-6"/>
              </w:rPr>
              <w:t>以上</w:t>
            </w:r>
          </w:p>
        </w:tc>
      </w:tr>
      <w:tr w:rsidR="00526ED2" w:rsidRPr="006F74C1" w:rsidTr="00CF3D92">
        <w:trPr>
          <w:trHeight w:val="382"/>
        </w:trPr>
        <w:tc>
          <w:tcPr>
            <w:tcW w:w="442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26ED2" w:rsidRPr="00CF3D92" w:rsidRDefault="00526ED2" w:rsidP="00CF3D92">
            <w:pPr>
              <w:pStyle w:val="TableParagraph"/>
              <w:ind w:left="1635"/>
              <w:rPr>
                <w:rFonts w:ascii="Times New Roman" w:hAnsi="Times New Roman" w:cs="Times New Roman"/>
                <w:sz w:val="24"/>
              </w:rPr>
            </w:pPr>
            <w:r w:rsidRPr="00CF3D92">
              <w:rPr>
                <w:rFonts w:ascii="Times New Roman" w:hAnsi="Times New Roman" w:cs="Times New Roman"/>
                <w:spacing w:val="-2"/>
                <w:sz w:val="24"/>
              </w:rPr>
              <w:lastRenderedPageBreak/>
              <w:t>考試類別</w:t>
            </w:r>
          </w:p>
        </w:tc>
        <w:tc>
          <w:tcPr>
            <w:tcW w:w="45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26ED2" w:rsidRPr="00CF3D92" w:rsidRDefault="00526ED2" w:rsidP="00CF3D92">
            <w:pPr>
              <w:pStyle w:val="TableParagraph"/>
              <w:ind w:left="1055"/>
              <w:rPr>
                <w:rFonts w:ascii="Times New Roman" w:hAnsi="Times New Roman" w:cs="Times New Roman"/>
                <w:sz w:val="24"/>
              </w:rPr>
            </w:pPr>
            <w:r w:rsidRPr="00CF3D92">
              <w:rPr>
                <w:rFonts w:ascii="Times New Roman" w:hAnsi="Times New Roman" w:cs="Times New Roman"/>
                <w:spacing w:val="-2"/>
                <w:sz w:val="24"/>
              </w:rPr>
              <w:t>及格標準（聽力不</w:t>
            </w:r>
            <w:proofErr w:type="gramStart"/>
            <w:r w:rsidRPr="00CF3D92">
              <w:rPr>
                <w:rFonts w:ascii="Times New Roman" w:hAnsi="Times New Roman" w:cs="Times New Roman"/>
                <w:spacing w:val="-2"/>
                <w:sz w:val="24"/>
              </w:rPr>
              <w:t>採</w:t>
            </w:r>
            <w:proofErr w:type="gramEnd"/>
            <w:r w:rsidRPr="00CF3D92">
              <w:rPr>
                <w:rFonts w:ascii="Times New Roman" w:hAnsi="Times New Roman" w:cs="Times New Roman"/>
                <w:spacing w:val="-2"/>
                <w:sz w:val="24"/>
              </w:rPr>
              <w:t>計</w:t>
            </w:r>
            <w:r w:rsidRPr="00CF3D92">
              <w:rPr>
                <w:rFonts w:ascii="Times New Roman" w:hAnsi="Times New Roman" w:cs="Times New Roman"/>
                <w:spacing w:val="-10"/>
                <w:sz w:val="24"/>
              </w:rPr>
              <w:t>）</w:t>
            </w:r>
          </w:p>
        </w:tc>
      </w:tr>
      <w:tr w:rsidR="005335B0" w:rsidRPr="005335B0" w:rsidTr="003755D8">
        <w:trPr>
          <w:trHeight w:val="573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35B0" w:rsidRPr="005335B0" w:rsidRDefault="005335B0" w:rsidP="003755D8">
            <w:pPr>
              <w:pStyle w:val="TableParagraph"/>
              <w:spacing w:line="283" w:lineRule="exact"/>
              <w:ind w:left="94"/>
              <w:jc w:val="both"/>
              <w:rPr>
                <w:rFonts w:ascii="Times New Roman" w:hAnsi="Times New Roman" w:cs="Times New Roman"/>
              </w:rPr>
            </w:pPr>
            <w:r w:rsidRPr="005335B0">
              <w:rPr>
                <w:rFonts w:ascii="Times New Roman" w:hAnsi="Times New Roman" w:cs="Times New Roman"/>
                <w:spacing w:val="-2"/>
              </w:rPr>
              <w:t>托福紙筆測驗（</w:t>
            </w:r>
            <w:r w:rsidRPr="005335B0">
              <w:rPr>
                <w:rFonts w:ascii="Times New Roman" w:hAnsi="Times New Roman" w:cs="Times New Roman"/>
                <w:b/>
                <w:spacing w:val="-2"/>
              </w:rPr>
              <w:t>TOEFLITP</w:t>
            </w:r>
            <w:r w:rsidRPr="005335B0">
              <w:rPr>
                <w:rFonts w:ascii="Times New Roman" w:hAnsi="Times New Roman" w:cs="Times New Roman"/>
                <w:spacing w:val="-2"/>
              </w:rPr>
              <w:t>）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335B0" w:rsidRPr="005335B0" w:rsidRDefault="005335B0" w:rsidP="00FE7E86">
            <w:pPr>
              <w:pStyle w:val="TableParagraph"/>
              <w:spacing w:line="272" w:lineRule="exact"/>
              <w:rPr>
                <w:rFonts w:ascii="Times New Roman" w:hAnsi="Times New Roman" w:cs="Times New Roman"/>
              </w:rPr>
            </w:pPr>
            <w:r w:rsidRPr="005335B0">
              <w:rPr>
                <w:rFonts w:ascii="Times New Roman" w:hAnsi="Times New Roman" w:cs="Times New Roman"/>
                <w:spacing w:val="-3"/>
              </w:rPr>
              <w:t>第二部分文法結構測驗與第三部分閱讀測驗之</w:t>
            </w:r>
          </w:p>
          <w:p w:rsidR="005335B0" w:rsidRPr="005335B0" w:rsidRDefault="005335B0" w:rsidP="00FE7E86">
            <w:pPr>
              <w:pStyle w:val="TableParagraph"/>
              <w:spacing w:line="281" w:lineRule="exact"/>
              <w:rPr>
                <w:rFonts w:ascii="Times New Roman" w:hAnsi="Times New Roman" w:cs="Times New Roman"/>
              </w:rPr>
            </w:pPr>
            <w:r w:rsidRPr="005335B0">
              <w:rPr>
                <w:rFonts w:ascii="Times New Roman" w:hAnsi="Times New Roman" w:cs="Times New Roman"/>
                <w:spacing w:val="-2"/>
              </w:rPr>
              <w:t>分項分數平均</w:t>
            </w:r>
            <w:r w:rsidRPr="005335B0">
              <w:rPr>
                <w:rFonts w:ascii="Times New Roman" w:hAnsi="Times New Roman" w:cs="Times New Roman"/>
                <w:spacing w:val="-2"/>
              </w:rPr>
              <w:t>50</w:t>
            </w:r>
            <w:r w:rsidRPr="005335B0">
              <w:rPr>
                <w:rFonts w:ascii="Times New Roman" w:hAnsi="Times New Roman" w:cs="Times New Roman"/>
                <w:spacing w:val="-2"/>
              </w:rPr>
              <w:t>（含）</w:t>
            </w:r>
            <w:r w:rsidRPr="005335B0">
              <w:rPr>
                <w:rFonts w:ascii="Times New Roman" w:hAnsi="Times New Roman" w:cs="Times New Roman"/>
                <w:spacing w:val="-6"/>
              </w:rPr>
              <w:t>以上</w:t>
            </w:r>
          </w:p>
        </w:tc>
      </w:tr>
      <w:tr w:rsidR="005335B0" w:rsidRPr="005335B0" w:rsidTr="003755D8">
        <w:trPr>
          <w:trHeight w:val="402"/>
        </w:trPr>
        <w:tc>
          <w:tcPr>
            <w:tcW w:w="4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35B0" w:rsidRPr="006F74C1" w:rsidRDefault="005335B0" w:rsidP="003755D8">
            <w:pPr>
              <w:pStyle w:val="TableParagraph"/>
              <w:spacing w:line="283" w:lineRule="exact"/>
              <w:ind w:left="94"/>
              <w:jc w:val="both"/>
              <w:rPr>
                <w:rFonts w:ascii="Times New Roman" w:hAnsi="Times New Roman" w:cs="Times New Roman"/>
              </w:rPr>
            </w:pPr>
            <w:r w:rsidRPr="006F74C1">
              <w:rPr>
                <w:rFonts w:ascii="Times New Roman" w:hAnsi="Times New Roman" w:cs="Times New Roman"/>
                <w:spacing w:val="-4"/>
              </w:rPr>
              <w:t>英語實踐歷程檔案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335B0" w:rsidRPr="005335B0" w:rsidRDefault="005335B0" w:rsidP="00FE7E86">
            <w:pPr>
              <w:pStyle w:val="TableParagraph"/>
              <w:spacing w:line="283" w:lineRule="exact"/>
              <w:rPr>
                <w:rFonts w:ascii="Times New Roman" w:hAnsi="Times New Roman" w:cs="Times New Roman"/>
              </w:rPr>
            </w:pPr>
            <w:r w:rsidRPr="005335B0">
              <w:rPr>
                <w:rFonts w:ascii="Times New Roman" w:hAnsi="Times New Roman" w:cs="Times New Roman"/>
              </w:rPr>
              <w:t>100</w:t>
            </w:r>
            <w:r w:rsidRPr="005335B0">
              <w:rPr>
                <w:rFonts w:ascii="Times New Roman" w:hAnsi="Times New Roman" w:cs="Times New Roman"/>
                <w:spacing w:val="55"/>
              </w:rPr>
              <w:t xml:space="preserve"> </w:t>
            </w:r>
            <w:r w:rsidRPr="005335B0">
              <w:rPr>
                <w:rFonts w:ascii="Times New Roman" w:hAnsi="Times New Roman" w:cs="Times New Roman"/>
                <w:spacing w:val="-10"/>
              </w:rPr>
              <w:t>點</w:t>
            </w:r>
          </w:p>
        </w:tc>
      </w:tr>
      <w:tr w:rsidR="005335B0" w:rsidRPr="005335B0" w:rsidTr="003755D8">
        <w:trPr>
          <w:trHeight w:val="404"/>
        </w:trPr>
        <w:tc>
          <w:tcPr>
            <w:tcW w:w="4422" w:type="dxa"/>
            <w:tcBorders>
              <w:top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:rsidR="005335B0" w:rsidRPr="006F74C1" w:rsidRDefault="005335B0" w:rsidP="003755D8">
            <w:pPr>
              <w:adjustRightInd w:val="0"/>
              <w:spacing w:line="280" w:lineRule="exact"/>
              <w:ind w:leftChars="50" w:left="110"/>
              <w:jc w:val="both"/>
              <w:rPr>
                <w:rFonts w:ascii="Times New Roman" w:eastAsia="標楷體" w:hAnsi="Times New Roman" w:cs="Times New Roman"/>
                <w:b/>
                <w:lang w:eastAsia="zh-TW"/>
              </w:rPr>
            </w:pPr>
            <w:proofErr w:type="gramStart"/>
            <w:r w:rsidRPr="006F74C1">
              <w:rPr>
                <w:rFonts w:ascii="Times New Roman" w:eastAsia="標楷體" w:hAnsi="Times New Roman" w:cs="Times New Roman"/>
                <w:b/>
                <w:lang w:eastAsia="zh-TW"/>
              </w:rPr>
              <w:t>培力英檢</w:t>
            </w:r>
            <w:proofErr w:type="gramEnd"/>
            <w:r w:rsidRPr="006F74C1">
              <w:rPr>
                <w:rFonts w:ascii="Times New Roman" w:eastAsia="標楷體" w:hAnsi="Times New Roman" w:cs="Times New Roman"/>
                <w:b/>
                <w:lang w:eastAsia="zh-TW"/>
              </w:rPr>
              <w:t>(BESTEP)</w:t>
            </w:r>
            <w:r w:rsidRPr="006F74C1">
              <w:rPr>
                <w:rFonts w:ascii="Times New Roman" w:eastAsia="標楷體" w:hAnsi="Times New Roman" w:cs="Times New Roman"/>
                <w:b/>
                <w:lang w:eastAsia="zh-TW"/>
              </w:rPr>
              <w:t>聽力與閱讀測驗</w:t>
            </w:r>
            <w:r w:rsidRPr="006F74C1">
              <w:rPr>
                <w:rFonts w:ascii="Times New Roman" w:eastAsia="標楷體" w:hAnsi="Times New Roman" w:cs="Times New Roman"/>
                <w:b/>
                <w:lang w:eastAsia="zh-TW"/>
              </w:rPr>
              <w:t xml:space="preserve"> (</w:t>
            </w:r>
            <w:r w:rsidRPr="006F74C1">
              <w:rPr>
                <w:rFonts w:ascii="Times New Roman" w:eastAsia="標楷體" w:hAnsi="Times New Roman" w:cs="Times New Roman"/>
                <w:b/>
                <w:lang w:eastAsia="zh-TW"/>
              </w:rPr>
              <w:t>閱讀</w:t>
            </w:r>
            <w:r w:rsidRPr="006F74C1">
              <w:rPr>
                <w:rFonts w:ascii="Times New Roman" w:eastAsia="標楷體" w:hAnsi="Times New Roman" w:cs="Times New Roman"/>
                <w:b/>
                <w:lang w:eastAsia="zh-TW"/>
              </w:rPr>
              <w:t>)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vAlign w:val="center"/>
          </w:tcPr>
          <w:p w:rsidR="005335B0" w:rsidRPr="008C093C" w:rsidRDefault="005335B0" w:rsidP="00FE7E86">
            <w:pPr>
              <w:adjustRightInd w:val="0"/>
              <w:ind w:left="108"/>
              <w:jc w:val="both"/>
              <w:rPr>
                <w:rFonts w:ascii="Times New Roman" w:eastAsia="標楷體" w:hAnsi="Times New Roman" w:cs="Times New Roman"/>
                <w:b/>
                <w:color w:val="FF0000"/>
                <w:lang w:eastAsia="zh-TW"/>
              </w:rPr>
            </w:pPr>
            <w:r w:rsidRPr="008C093C">
              <w:rPr>
                <w:rFonts w:ascii="Times New Roman" w:eastAsia="標楷體" w:hAnsi="Times New Roman" w:cs="Times New Roman"/>
                <w:b/>
                <w:lang w:eastAsia="zh-TW"/>
              </w:rPr>
              <w:t>B1+</w:t>
            </w:r>
          </w:p>
        </w:tc>
      </w:tr>
      <w:tr w:rsidR="005335B0" w:rsidRPr="005335B0" w:rsidTr="00FE7E86">
        <w:trPr>
          <w:trHeight w:val="312"/>
        </w:trPr>
        <w:tc>
          <w:tcPr>
            <w:tcW w:w="8957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:rsidR="005335B0" w:rsidRPr="006F74C1" w:rsidRDefault="005335B0" w:rsidP="00FE7E86">
            <w:pPr>
              <w:pStyle w:val="TableParagraph"/>
              <w:spacing w:before="34" w:line="258" w:lineRule="exact"/>
              <w:ind w:left="111"/>
              <w:rPr>
                <w:rFonts w:ascii="Times New Roman" w:hAnsi="Times New Roman" w:cs="Times New Roman"/>
              </w:rPr>
            </w:pPr>
            <w:proofErr w:type="gramStart"/>
            <w:r w:rsidRPr="006F74C1">
              <w:rPr>
                <w:rFonts w:ascii="Times New Roman" w:hAnsi="Times New Roman" w:cs="Times New Roman"/>
                <w:spacing w:val="-3"/>
              </w:rPr>
              <w:t>註</w:t>
            </w:r>
            <w:proofErr w:type="gramEnd"/>
            <w:r w:rsidRPr="006F74C1">
              <w:rPr>
                <w:rFonts w:ascii="Times New Roman" w:hAnsi="Times New Roman" w:cs="Times New Roman"/>
                <w:spacing w:val="-3"/>
              </w:rPr>
              <w:t>：英語實踐歷程檔案計畫如附件一。</w:t>
            </w:r>
            <w:proofErr w:type="gramStart"/>
            <w:r w:rsidR="00C24959" w:rsidRPr="006F74C1">
              <w:rPr>
                <w:rFonts w:ascii="Times New Roman" w:hAnsi="Times New Roman" w:cs="Times New Roman"/>
                <w:b/>
              </w:rPr>
              <w:t>培力英檢</w:t>
            </w:r>
            <w:proofErr w:type="gramEnd"/>
            <w:r w:rsidR="00C24959" w:rsidRPr="006F74C1">
              <w:rPr>
                <w:rFonts w:ascii="Times New Roman" w:hAnsi="Times New Roman" w:cs="Times New Roman"/>
                <w:b/>
              </w:rPr>
              <w:t>(BESTEP)</w:t>
            </w:r>
            <w:r w:rsidR="00C24959" w:rsidRPr="006F74C1">
              <w:rPr>
                <w:rFonts w:ascii="Times New Roman" w:hAnsi="Times New Roman" w:cs="Times New Roman"/>
                <w:b/>
              </w:rPr>
              <w:t>測驗</w:t>
            </w:r>
            <w:r w:rsidR="00C24959" w:rsidRPr="006F74C1">
              <w:rPr>
                <w:rFonts w:ascii="Times New Roman" w:hAnsi="Times New Roman" w:cs="Times New Roman" w:hint="eastAsia"/>
                <w:b/>
              </w:rPr>
              <w:t>成績得回溯自</w:t>
            </w:r>
            <w:r w:rsidR="00C24959" w:rsidRPr="006F74C1">
              <w:rPr>
                <w:rFonts w:ascii="Times New Roman" w:hAnsi="Times New Roman" w:cs="Times New Roman"/>
                <w:b/>
              </w:rPr>
              <w:t>1</w:t>
            </w:r>
            <w:r w:rsidR="00C24959" w:rsidRPr="006F74C1">
              <w:rPr>
                <w:rFonts w:ascii="Times New Roman" w:hAnsi="Times New Roman" w:cs="Times New Roman" w:hint="eastAsia"/>
                <w:b/>
              </w:rPr>
              <w:t>09</w:t>
            </w:r>
            <w:r w:rsidR="00C24959" w:rsidRPr="006F74C1">
              <w:rPr>
                <w:rFonts w:ascii="Times New Roman" w:hAnsi="Times New Roman" w:cs="Times New Roman"/>
                <w:b/>
              </w:rPr>
              <w:t>學年度起入學學生適用</w:t>
            </w:r>
            <w:r w:rsidR="00C24959" w:rsidRPr="006F74C1">
              <w:rPr>
                <w:rFonts w:ascii="Times New Roman" w:hAnsi="Times New Roman" w:cs="Times New Roman" w:hint="eastAsia"/>
                <w:b/>
              </w:rPr>
              <w:t>。</w:t>
            </w:r>
          </w:p>
        </w:tc>
      </w:tr>
    </w:tbl>
    <w:p w:rsidR="005335B0" w:rsidRPr="005335B0" w:rsidRDefault="005335B0" w:rsidP="005335B0">
      <w:pPr>
        <w:pStyle w:val="a3"/>
        <w:spacing w:line="400" w:lineRule="exact"/>
        <w:ind w:left="1120" w:right="112" w:hanging="495"/>
        <w:jc w:val="both"/>
        <w:rPr>
          <w:rFonts w:ascii="Times New Roman" w:eastAsia="標楷體" w:hAnsi="Times New Roman" w:cs="Times New Roman"/>
          <w:lang w:eastAsia="zh-TW"/>
        </w:rPr>
      </w:pPr>
      <w:r w:rsidRPr="005335B0">
        <w:rPr>
          <w:rFonts w:ascii="Times New Roman" w:eastAsia="標楷體" w:hAnsi="Times New Roman" w:cs="Times New Roman"/>
          <w:spacing w:val="-18"/>
          <w:lang w:eastAsia="zh-TW"/>
        </w:rPr>
        <w:t>四、身心障礙學生仍須符合本校訂定之英語文能力標準，聽障生英語文能力標準如附件一第二項，</w:t>
      </w:r>
      <w:r w:rsidRPr="005335B0">
        <w:rPr>
          <w:rFonts w:ascii="Times New Roman" w:eastAsia="標楷體" w:hAnsi="Times New Roman" w:cs="Times New Roman"/>
          <w:spacing w:val="2"/>
          <w:lang w:eastAsia="zh-TW"/>
        </w:rPr>
        <w:t>但因其他障礙因素，無法達成指標者，由各</w:t>
      </w:r>
      <w:proofErr w:type="gramStart"/>
      <w:r w:rsidRPr="005335B0">
        <w:rPr>
          <w:rFonts w:ascii="Times New Roman" w:eastAsia="標楷體" w:hAnsi="Times New Roman" w:cs="Times New Roman"/>
          <w:spacing w:val="2"/>
          <w:lang w:eastAsia="zh-TW"/>
        </w:rPr>
        <w:t>學系專簽</w:t>
      </w:r>
      <w:proofErr w:type="gramEnd"/>
      <w:r w:rsidRPr="005335B0">
        <w:rPr>
          <w:rFonts w:ascii="Times New Roman" w:eastAsia="標楷體" w:hAnsi="Times New Roman" w:cs="Times New Roman"/>
          <w:spacing w:val="2"/>
          <w:lang w:eastAsia="zh-TW"/>
        </w:rPr>
        <w:t>會辦學</w:t>
      </w:r>
      <w:proofErr w:type="gramStart"/>
      <w:r w:rsidRPr="005335B0">
        <w:rPr>
          <w:rFonts w:ascii="Times New Roman" w:eastAsia="標楷體" w:hAnsi="Times New Roman" w:cs="Times New Roman"/>
          <w:spacing w:val="2"/>
          <w:lang w:eastAsia="zh-TW"/>
        </w:rPr>
        <w:t>務</w:t>
      </w:r>
      <w:proofErr w:type="gramEnd"/>
      <w:r w:rsidRPr="005335B0">
        <w:rPr>
          <w:rFonts w:ascii="Times New Roman" w:eastAsia="標楷體" w:hAnsi="Times New Roman" w:cs="Times New Roman"/>
          <w:spacing w:val="2"/>
          <w:lang w:eastAsia="zh-TW"/>
        </w:rPr>
        <w:t>處諮商與職涯發展組資源教</w:t>
      </w:r>
      <w:r w:rsidRPr="005335B0">
        <w:rPr>
          <w:rFonts w:ascii="Times New Roman" w:eastAsia="標楷體" w:hAnsi="Times New Roman" w:cs="Times New Roman"/>
          <w:lang w:eastAsia="zh-TW"/>
        </w:rPr>
        <w:t>室，另案處理。</w:t>
      </w:r>
    </w:p>
    <w:p w:rsidR="005335B0" w:rsidRPr="006F74C1" w:rsidRDefault="005335B0" w:rsidP="005335B0">
      <w:pPr>
        <w:pStyle w:val="a3"/>
        <w:spacing w:line="400" w:lineRule="exact"/>
        <w:ind w:left="1120" w:right="177" w:hanging="495"/>
        <w:rPr>
          <w:rFonts w:ascii="Times New Roman" w:eastAsia="標楷體" w:hAnsi="Times New Roman" w:cs="Times New Roman"/>
          <w:lang w:eastAsia="zh-TW"/>
        </w:rPr>
      </w:pPr>
      <w:r w:rsidRPr="005335B0">
        <w:rPr>
          <w:rFonts w:ascii="Times New Roman" w:eastAsia="標楷體" w:hAnsi="Times New Roman" w:cs="Times New Roman"/>
          <w:spacing w:val="-4"/>
          <w:lang w:eastAsia="zh-TW"/>
        </w:rPr>
        <w:t>五、以英文檢定成績辦</w:t>
      </w:r>
      <w:r w:rsidRPr="006F74C1">
        <w:rPr>
          <w:rFonts w:ascii="Times New Roman" w:eastAsia="標楷體" w:hAnsi="Times New Roman" w:cs="Times New Roman"/>
          <w:spacing w:val="-4"/>
          <w:lang w:eastAsia="zh-TW"/>
        </w:rPr>
        <w:t>理英語文課程抵免申請審核通過者，視同通過本校「英語文能力標準」規</w:t>
      </w:r>
      <w:r w:rsidRPr="006F74C1">
        <w:rPr>
          <w:rFonts w:ascii="Times New Roman" w:eastAsia="標楷體" w:hAnsi="Times New Roman" w:cs="Times New Roman"/>
          <w:spacing w:val="-2"/>
          <w:lang w:eastAsia="zh-TW"/>
        </w:rPr>
        <w:t>定，免另外辦理「英語文能力標準」認證。</w:t>
      </w:r>
    </w:p>
    <w:p w:rsidR="005335B0" w:rsidRPr="006F74C1" w:rsidRDefault="005335B0" w:rsidP="005335B0">
      <w:pPr>
        <w:pStyle w:val="a3"/>
        <w:spacing w:line="400" w:lineRule="exact"/>
        <w:ind w:left="1120" w:right="174" w:hanging="495"/>
        <w:jc w:val="both"/>
        <w:rPr>
          <w:rFonts w:ascii="Times New Roman" w:eastAsia="標楷體" w:hAnsi="Times New Roman" w:cs="Times New Roman"/>
          <w:lang w:eastAsia="zh-TW"/>
        </w:rPr>
      </w:pPr>
      <w:r w:rsidRPr="006F74C1">
        <w:rPr>
          <w:rFonts w:ascii="Times New Roman" w:eastAsia="標楷體" w:hAnsi="Times New Roman" w:cs="Times New Roman"/>
          <w:spacing w:val="-4"/>
          <w:lang w:eastAsia="zh-TW"/>
        </w:rPr>
        <w:t>六、「英語文能力標準」認證程序：通過「英語文能力標準」任一標</w:t>
      </w:r>
      <w:proofErr w:type="gramStart"/>
      <w:r w:rsidRPr="006F74C1">
        <w:rPr>
          <w:rFonts w:ascii="Times New Roman" w:eastAsia="標楷體" w:hAnsi="Times New Roman" w:cs="Times New Roman"/>
          <w:spacing w:val="-4"/>
          <w:lang w:eastAsia="zh-TW"/>
        </w:rPr>
        <w:t>準</w:t>
      </w:r>
      <w:proofErr w:type="gramEnd"/>
      <w:r w:rsidRPr="006F74C1">
        <w:rPr>
          <w:rFonts w:ascii="Times New Roman" w:eastAsia="標楷體" w:hAnsi="Times New Roman" w:cs="Times New Roman"/>
          <w:spacing w:val="-4"/>
          <w:lang w:eastAsia="zh-TW"/>
        </w:rPr>
        <w:t>者，需自行於英語文能力</w:t>
      </w:r>
      <w:r w:rsidRPr="006F74C1">
        <w:rPr>
          <w:rFonts w:ascii="Times New Roman" w:eastAsia="標楷體" w:hAnsi="Times New Roman" w:cs="Times New Roman"/>
          <w:spacing w:val="-2"/>
          <w:lang w:eastAsia="zh-TW"/>
        </w:rPr>
        <w:t>標準鑑定系統登錄並列印認證程序單，持下列資料於每學期中之每週五至</w:t>
      </w:r>
      <w:r w:rsidRPr="006F74C1">
        <w:rPr>
          <w:rFonts w:ascii="Times New Roman" w:eastAsia="標楷體" w:hAnsi="Times New Roman" w:cs="Times New Roman"/>
          <w:b/>
          <w:kern w:val="2"/>
          <w:lang w:eastAsia="zh-TW"/>
        </w:rPr>
        <w:t>西灣學院全英語卓越教學中心</w:t>
      </w:r>
      <w:r w:rsidRPr="006F74C1">
        <w:rPr>
          <w:rFonts w:ascii="Times New Roman" w:eastAsia="標楷體" w:hAnsi="Times New Roman" w:cs="Times New Roman"/>
          <w:spacing w:val="-2"/>
          <w:lang w:eastAsia="zh-TW"/>
        </w:rPr>
        <w:t>審核辦理並存查。外文系學生請備妥文件送至外文系審核。</w:t>
      </w:r>
    </w:p>
    <w:p w:rsidR="005335B0" w:rsidRPr="006F74C1" w:rsidRDefault="005335B0" w:rsidP="005335B0">
      <w:pPr>
        <w:pStyle w:val="a3"/>
        <w:spacing w:line="400" w:lineRule="exact"/>
        <w:ind w:left="1144"/>
        <w:rPr>
          <w:rFonts w:ascii="Times New Roman" w:eastAsia="標楷體" w:hAnsi="Times New Roman" w:cs="Times New Roman"/>
          <w:spacing w:val="-2"/>
          <w:lang w:eastAsia="zh-TW"/>
        </w:rPr>
      </w:pPr>
      <w:r w:rsidRPr="006F74C1">
        <w:rPr>
          <w:rFonts w:ascii="Times New Roman" w:eastAsia="標楷體" w:hAnsi="Times New Roman" w:cs="Times New Roman"/>
          <w:lang w:eastAsia="zh-TW"/>
        </w:rPr>
        <w:t>（一）</w:t>
      </w:r>
      <w:r w:rsidRPr="006F74C1">
        <w:rPr>
          <w:rFonts w:ascii="Times New Roman" w:eastAsia="標楷體" w:hAnsi="Times New Roman" w:cs="Times New Roman"/>
          <w:spacing w:val="-2"/>
          <w:lang w:eastAsia="zh-TW"/>
        </w:rPr>
        <w:t>認證程序單</w:t>
      </w:r>
    </w:p>
    <w:p w:rsidR="005335B0" w:rsidRPr="005335B0" w:rsidRDefault="005335B0" w:rsidP="005335B0">
      <w:pPr>
        <w:pStyle w:val="a3"/>
        <w:spacing w:line="400" w:lineRule="exact"/>
        <w:ind w:leftChars="515" w:left="1841" w:hangingChars="295" w:hanging="708"/>
        <w:rPr>
          <w:rFonts w:ascii="Times New Roman" w:eastAsia="標楷體" w:hAnsi="Times New Roman" w:cs="Times New Roman"/>
          <w:lang w:eastAsia="zh-TW"/>
        </w:rPr>
      </w:pPr>
      <w:r w:rsidRPr="006F74C1">
        <w:rPr>
          <w:rFonts w:ascii="Times New Roman" w:eastAsia="標楷體" w:hAnsi="Times New Roman" w:cs="Times New Roman"/>
          <w:lang w:eastAsia="zh-TW"/>
        </w:rPr>
        <w:t>（</w:t>
      </w:r>
      <w:r w:rsidRPr="006F74C1">
        <w:rPr>
          <w:rFonts w:ascii="Times New Roman" w:eastAsia="標楷體" w:hAnsi="Times New Roman" w:cs="Times New Roman" w:hint="eastAsia"/>
          <w:lang w:eastAsia="zh-TW"/>
        </w:rPr>
        <w:t>二</w:t>
      </w:r>
      <w:r w:rsidRPr="006F74C1">
        <w:rPr>
          <w:rFonts w:ascii="Times New Roman" w:eastAsia="標楷體" w:hAnsi="Times New Roman" w:cs="Times New Roman"/>
          <w:lang w:eastAsia="zh-TW"/>
        </w:rPr>
        <w:t>）</w:t>
      </w:r>
      <w:r w:rsidRPr="006F74C1">
        <w:rPr>
          <w:rFonts w:ascii="Times New Roman" w:eastAsia="標楷體" w:hAnsi="Times New Roman" w:cs="Times New Roman"/>
          <w:spacing w:val="-14"/>
          <w:lang w:eastAsia="zh-TW"/>
        </w:rPr>
        <w:t>有效期限內</w:t>
      </w:r>
      <w:r w:rsidRPr="006F74C1">
        <w:rPr>
          <w:rFonts w:ascii="Times New Roman" w:eastAsia="標楷體" w:hAnsi="Times New Roman" w:cs="Times New Roman"/>
          <w:spacing w:val="-2"/>
          <w:lang w:eastAsia="zh-TW"/>
        </w:rPr>
        <w:t>（測驗日起算兩年內或大學就學期間所參加之英檢並通過本標準</w:t>
      </w:r>
      <w:r w:rsidRPr="006F74C1">
        <w:rPr>
          <w:rFonts w:ascii="Times New Roman" w:eastAsia="標楷體" w:hAnsi="Times New Roman" w:cs="Times New Roman"/>
          <w:spacing w:val="-58"/>
          <w:lang w:eastAsia="zh-TW"/>
        </w:rPr>
        <w:t>）</w:t>
      </w:r>
      <w:r w:rsidRPr="006F74C1">
        <w:rPr>
          <w:rFonts w:ascii="Times New Roman" w:eastAsia="標楷體" w:hAnsi="Times New Roman" w:cs="Times New Roman"/>
          <w:spacing w:val="-2"/>
          <w:lang w:eastAsia="zh-TW"/>
        </w:rPr>
        <w:t>之英檢測驗成績單正</w:t>
      </w:r>
      <w:r w:rsidRPr="005335B0">
        <w:rPr>
          <w:rFonts w:ascii="Times New Roman" w:eastAsia="標楷體" w:hAnsi="Times New Roman" w:cs="Times New Roman"/>
          <w:spacing w:val="-2"/>
          <w:lang w:eastAsia="zh-TW"/>
        </w:rPr>
        <w:t>本以及影本（正本驗證後歸還）、或實踐歷程護照。</w:t>
      </w:r>
    </w:p>
    <w:p w:rsidR="005335B0" w:rsidRPr="005335B0" w:rsidRDefault="005335B0" w:rsidP="005335B0">
      <w:pPr>
        <w:pStyle w:val="a3"/>
        <w:spacing w:line="400" w:lineRule="exact"/>
        <w:ind w:left="676"/>
        <w:rPr>
          <w:rFonts w:ascii="Times New Roman" w:eastAsia="標楷體" w:hAnsi="Times New Roman" w:cs="Times New Roman"/>
          <w:spacing w:val="-4"/>
          <w:lang w:eastAsia="zh-TW"/>
        </w:rPr>
      </w:pPr>
      <w:r w:rsidRPr="005335B0">
        <w:rPr>
          <w:rFonts w:ascii="Times New Roman" w:eastAsia="標楷體" w:hAnsi="Times New Roman" w:cs="Times New Roman"/>
          <w:spacing w:val="-4"/>
          <w:lang w:eastAsia="zh-TW"/>
        </w:rPr>
        <w:t>七、本</w:t>
      </w:r>
      <w:proofErr w:type="gramStart"/>
      <w:r w:rsidRPr="005335B0">
        <w:rPr>
          <w:rFonts w:ascii="Times New Roman" w:eastAsia="標楷體" w:hAnsi="Times New Roman" w:cs="Times New Roman"/>
          <w:spacing w:val="-4"/>
          <w:lang w:eastAsia="zh-TW"/>
        </w:rPr>
        <w:t>辦法經西灣</w:t>
      </w:r>
      <w:proofErr w:type="gramEnd"/>
      <w:r w:rsidRPr="005335B0">
        <w:rPr>
          <w:rFonts w:ascii="Times New Roman" w:eastAsia="標楷體" w:hAnsi="Times New Roman" w:cs="Times New Roman"/>
          <w:spacing w:val="-4"/>
          <w:lang w:eastAsia="zh-TW"/>
        </w:rPr>
        <w:t>學院課程委員會及教務會議通過後實施，修正時亦同。</w:t>
      </w:r>
    </w:p>
    <w:p w:rsidR="005335B0" w:rsidRPr="005335B0" w:rsidRDefault="005335B0" w:rsidP="005335B0">
      <w:pPr>
        <w:rPr>
          <w:rFonts w:ascii="Times New Roman" w:eastAsia="標楷體" w:hAnsi="Times New Roman" w:cs="Times New Roman"/>
          <w:spacing w:val="-4"/>
          <w:sz w:val="24"/>
          <w:szCs w:val="24"/>
          <w:lang w:eastAsia="zh-TW"/>
        </w:rPr>
        <w:sectPr w:rsidR="005335B0" w:rsidRPr="005335B0">
          <w:pgSz w:w="11920" w:h="16860"/>
          <w:pgMar w:top="1160" w:right="500" w:bottom="280" w:left="660" w:header="720" w:footer="720" w:gutter="0"/>
          <w:cols w:space="720"/>
        </w:sectPr>
      </w:pPr>
    </w:p>
    <w:p w:rsidR="005335B0" w:rsidRDefault="005335B0" w:rsidP="005335B0">
      <w:pPr>
        <w:pStyle w:val="a3"/>
        <w:ind w:left="9671"/>
        <w:rPr>
          <w:sz w:val="20"/>
          <w:lang w:eastAsia="zh-TW"/>
        </w:rPr>
      </w:pPr>
      <w:r>
        <w:rPr>
          <w:noProof/>
          <w:sz w:val="20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799200" cy="252000"/>
                <wp:effectExtent l="0" t="0" r="20320" b="15240"/>
                <wp:wrapNone/>
                <wp:docPr id="2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9200" cy="2520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335B0" w:rsidRPr="005335B0" w:rsidRDefault="005335B0" w:rsidP="005335B0">
                            <w:pPr>
                              <w:spacing w:line="367" w:lineRule="exact"/>
                              <w:ind w:right="-15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5335B0">
                              <w:rPr>
                                <w:rFonts w:ascii="標楷體" w:eastAsia="標楷體" w:hAnsi="標楷體"/>
                                <w:b/>
                                <w:spacing w:val="-7"/>
                                <w:sz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11.75pt;margin-top:10.2pt;width:62.95pt;height:19.8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" filled="f" strokeweight=".48pt">
                <v:path arrowok="t"/>
                <v:textbox inset="0,0,0,0">
                  <w:txbxContent>
                    <w:p w:rsidR="005335B0" w:rsidRPr="005335B0" w:rsidRDefault="005335B0" w:rsidP="005335B0">
                      <w:pPr>
                        <w:spacing w:line="367" w:lineRule="exact"/>
                        <w:ind w:right="-15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proofErr w:type="spellStart"/>
                      <w:r w:rsidRPr="005335B0">
                        <w:rPr>
                          <w:rFonts w:ascii="標楷體" w:eastAsia="標楷體" w:hAnsi="標楷體"/>
                          <w:b/>
                          <w:spacing w:val="-7"/>
                          <w:sz w:val="28"/>
                        </w:rPr>
                        <w:t>附件一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335B0" w:rsidRDefault="005335B0" w:rsidP="005335B0">
      <w:pPr>
        <w:pStyle w:val="a3"/>
        <w:spacing w:before="13"/>
        <w:rPr>
          <w:sz w:val="9"/>
          <w:lang w:eastAsia="zh-TW"/>
        </w:rPr>
      </w:pPr>
    </w:p>
    <w:p w:rsidR="005335B0" w:rsidRPr="005335B0" w:rsidRDefault="005335B0" w:rsidP="005335B0">
      <w:pPr>
        <w:spacing w:before="45"/>
        <w:ind w:left="631" w:right="789"/>
        <w:jc w:val="center"/>
        <w:rPr>
          <w:rFonts w:ascii="標楷體" w:eastAsia="標楷體" w:hAnsi="標楷體"/>
          <w:b/>
          <w:sz w:val="28"/>
          <w:lang w:eastAsia="zh-TW"/>
        </w:rPr>
      </w:pPr>
      <w:r w:rsidRPr="005335B0">
        <w:rPr>
          <w:rFonts w:ascii="標楷體" w:eastAsia="標楷體" w:hAnsi="標楷體"/>
          <w:b/>
          <w:spacing w:val="-3"/>
          <w:sz w:val="32"/>
          <w:lang w:eastAsia="zh-TW"/>
        </w:rPr>
        <w:t>國立中山大學學士班學生「英語實踐歷程檔案計畫」</w:t>
      </w:r>
    </w:p>
    <w:tbl>
      <w:tblPr>
        <w:tblStyle w:val="TableNormal"/>
        <w:tblW w:w="0" w:type="auto"/>
        <w:tblInd w:w="426" w:type="dxa"/>
        <w:tblLayout w:type="fixed"/>
        <w:tblLook w:val="01E0" w:firstRow="1" w:lastRow="1" w:firstColumn="1" w:lastColumn="1" w:noHBand="0" w:noVBand="0"/>
      </w:tblPr>
      <w:tblGrid>
        <w:gridCol w:w="567"/>
        <w:gridCol w:w="9242"/>
      </w:tblGrid>
      <w:tr w:rsidR="005335B0" w:rsidTr="00F50F2A">
        <w:trPr>
          <w:trHeight w:val="1189"/>
        </w:trPr>
        <w:tc>
          <w:tcPr>
            <w:tcW w:w="567" w:type="dxa"/>
          </w:tcPr>
          <w:p w:rsidR="005335B0" w:rsidRDefault="005335B0" w:rsidP="00FE7E86">
            <w:pPr>
              <w:pStyle w:val="TableParagraph"/>
              <w:spacing w:line="309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一、</w:t>
            </w:r>
          </w:p>
        </w:tc>
        <w:tc>
          <w:tcPr>
            <w:tcW w:w="9242" w:type="dxa"/>
          </w:tcPr>
          <w:p w:rsidR="005335B0" w:rsidRDefault="005335B0" w:rsidP="00FE7E86">
            <w:pPr>
              <w:pStyle w:val="TableParagraph"/>
              <w:spacing w:line="223" w:lineRule="auto"/>
              <w:ind w:left="114" w:right="171"/>
              <w:jc w:val="both"/>
              <w:rPr>
                <w:sz w:val="24"/>
              </w:rPr>
            </w:pPr>
            <w:r>
              <w:rPr>
                <w:sz w:val="24"/>
              </w:rPr>
              <w:t>為精進本校</w:t>
            </w:r>
            <w:proofErr w:type="gramStart"/>
            <w:r>
              <w:rPr>
                <w:sz w:val="24"/>
              </w:rPr>
              <w:t>英語文知能</w:t>
            </w:r>
            <w:proofErr w:type="gramEnd"/>
            <w:r>
              <w:rPr>
                <w:sz w:val="24"/>
              </w:rPr>
              <w:t>訓練重點與英文畢業門檻實施內涵，</w:t>
            </w:r>
            <w:r>
              <w:rPr>
                <w:rFonts w:ascii="Times New Roman" w:eastAsia="Times New Roman"/>
                <w:sz w:val="24"/>
              </w:rPr>
              <w:t>107</w:t>
            </w:r>
            <w:r>
              <w:rPr>
                <w:rFonts w:ascii="Times New Roman" w:eastAsia="Times New Roman"/>
                <w:spacing w:val="-15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學年度起，「國立中山大</w:t>
            </w:r>
            <w:r>
              <w:rPr>
                <w:spacing w:val="-2"/>
                <w:sz w:val="24"/>
              </w:rPr>
              <w:t>學學士班學生英文能力培育辦法」增列「英語實踐歷程檔案」於「國立中山大學學士班</w:t>
            </w:r>
            <w:r>
              <w:rPr>
                <w:spacing w:val="-17"/>
                <w:sz w:val="24"/>
              </w:rPr>
              <w:t>學生英語文能力標準」。本校學士班學生申請參加「英語實踐歷程檔案」，並完成集點要</w:t>
            </w:r>
            <w:r>
              <w:rPr>
                <w:spacing w:val="-10"/>
                <w:sz w:val="24"/>
              </w:rPr>
              <w:t>求，即通過本校「英語文能力標準」。</w:t>
            </w:r>
          </w:p>
        </w:tc>
      </w:tr>
      <w:tr w:rsidR="005335B0" w:rsidTr="00FE7E86">
        <w:trPr>
          <w:trHeight w:val="768"/>
        </w:trPr>
        <w:tc>
          <w:tcPr>
            <w:tcW w:w="567" w:type="dxa"/>
          </w:tcPr>
          <w:p w:rsidR="005335B0" w:rsidRDefault="005335B0" w:rsidP="00FE7E86"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二、</w:t>
            </w:r>
          </w:p>
        </w:tc>
        <w:tc>
          <w:tcPr>
            <w:tcW w:w="9242" w:type="dxa"/>
          </w:tcPr>
          <w:p w:rsidR="005335B0" w:rsidRDefault="005335B0" w:rsidP="00FE7E86">
            <w:pPr>
              <w:pStyle w:val="TableParagraph"/>
              <w:spacing w:before="95" w:line="324" w:lineRule="exact"/>
              <w:ind w:left="114"/>
              <w:rPr>
                <w:sz w:val="24"/>
              </w:rPr>
            </w:pPr>
            <w:r>
              <w:rPr>
                <w:spacing w:val="-12"/>
                <w:sz w:val="24"/>
              </w:rPr>
              <w:t>「英語實踐歷程檔案」</w:t>
            </w:r>
            <w:r>
              <w:rPr>
                <w:sz w:val="24"/>
              </w:rPr>
              <w:t>（以</w:t>
            </w:r>
            <w:r w:rsidRPr="00F50F2A">
              <w:rPr>
                <w:sz w:val="24"/>
              </w:rPr>
              <w:t>下稱本計畫）</w:t>
            </w:r>
            <w:r w:rsidRPr="00F50F2A">
              <w:rPr>
                <w:spacing w:val="-1"/>
                <w:sz w:val="24"/>
              </w:rPr>
              <w:t>之規劃與執行單位為</w:t>
            </w:r>
            <w:r w:rsidRPr="00FB2A36">
              <w:rPr>
                <w:spacing w:val="-1"/>
                <w:sz w:val="24"/>
              </w:rPr>
              <w:t>本校</w:t>
            </w:r>
            <w:r w:rsidRPr="00FB2A36">
              <w:rPr>
                <w:rFonts w:ascii="Times" w:hAnsi="Times" w:cs="Times New Roman" w:hint="eastAsia"/>
                <w:b/>
                <w:kern w:val="2"/>
                <w:sz w:val="24"/>
                <w:szCs w:val="24"/>
              </w:rPr>
              <w:t>西灣學院全英語卓越教學中心</w:t>
            </w:r>
            <w:r w:rsidRPr="00FB2A36">
              <w:rPr>
                <w:rFonts w:ascii="Times" w:hAnsi="Times" w:cs="Times New Roman" w:hint="eastAsia"/>
                <w:kern w:val="2"/>
                <w:sz w:val="24"/>
                <w:szCs w:val="24"/>
              </w:rPr>
              <w:t>（以下稱</w:t>
            </w:r>
            <w:r w:rsidRPr="00FB2A36">
              <w:rPr>
                <w:rFonts w:ascii="Times" w:hAnsi="Times" w:cs="Times New Roman" w:hint="eastAsia"/>
                <w:b/>
                <w:kern w:val="2"/>
                <w:sz w:val="24"/>
                <w:szCs w:val="24"/>
              </w:rPr>
              <w:t>全英</w:t>
            </w:r>
            <w:r w:rsidRPr="00FB2A36">
              <w:rPr>
                <w:rFonts w:ascii="Times" w:hAnsi="Times" w:cs="Times New Roman" w:hint="eastAsia"/>
                <w:kern w:val="2"/>
                <w:sz w:val="24"/>
                <w:szCs w:val="24"/>
              </w:rPr>
              <w:t>中心）</w:t>
            </w:r>
            <w:r w:rsidRPr="00FB2A36">
              <w:rPr>
                <w:spacing w:val="-7"/>
                <w:sz w:val="24"/>
              </w:rPr>
              <w:t xml:space="preserve">。申請日期為每年 </w:t>
            </w:r>
            <w:r w:rsidRPr="00FB2A36">
              <w:rPr>
                <w:rFonts w:ascii="Times New Roman" w:eastAsia="Times New Roman"/>
                <w:sz w:val="24"/>
              </w:rPr>
              <w:t xml:space="preserve">9 </w:t>
            </w:r>
            <w:r w:rsidRPr="00FB2A36">
              <w:rPr>
                <w:spacing w:val="-30"/>
                <w:sz w:val="24"/>
              </w:rPr>
              <w:t xml:space="preserve">月 </w:t>
            </w:r>
            <w:r w:rsidRPr="00FB2A36">
              <w:rPr>
                <w:rFonts w:ascii="Times New Roman" w:eastAsia="Times New Roman"/>
                <w:sz w:val="24"/>
              </w:rPr>
              <w:t xml:space="preserve">1 </w:t>
            </w:r>
            <w:r w:rsidRPr="00FB2A36">
              <w:rPr>
                <w:spacing w:val="-20"/>
                <w:sz w:val="24"/>
              </w:rPr>
              <w:t xml:space="preserve">日至 </w:t>
            </w:r>
            <w:r w:rsidRPr="00FB2A36">
              <w:rPr>
                <w:rFonts w:ascii="Times New Roman" w:eastAsia="Times New Roman"/>
                <w:sz w:val="24"/>
              </w:rPr>
              <w:t xml:space="preserve">9 </w:t>
            </w:r>
            <w:r w:rsidRPr="00FB2A36">
              <w:rPr>
                <w:spacing w:val="-30"/>
                <w:sz w:val="24"/>
              </w:rPr>
              <w:t xml:space="preserve">月 </w:t>
            </w:r>
            <w:r w:rsidRPr="00FB2A36">
              <w:rPr>
                <w:rFonts w:ascii="Times New Roman" w:eastAsia="Times New Roman"/>
                <w:sz w:val="24"/>
              </w:rPr>
              <w:t xml:space="preserve">30 </w:t>
            </w:r>
            <w:r w:rsidRPr="00FB2A36">
              <w:rPr>
                <w:spacing w:val="-20"/>
                <w:sz w:val="24"/>
              </w:rPr>
              <w:t xml:space="preserve">日與 </w:t>
            </w:r>
            <w:r w:rsidRPr="00FB2A36">
              <w:rPr>
                <w:rFonts w:ascii="Times New Roman" w:eastAsia="Times New Roman"/>
                <w:sz w:val="24"/>
              </w:rPr>
              <w:t xml:space="preserve">3 </w:t>
            </w:r>
            <w:r w:rsidRPr="00FB2A36">
              <w:rPr>
                <w:spacing w:val="-30"/>
                <w:sz w:val="24"/>
              </w:rPr>
              <w:t xml:space="preserve">月 </w:t>
            </w:r>
            <w:r w:rsidRPr="00FB2A36">
              <w:rPr>
                <w:rFonts w:ascii="Times New Roman" w:eastAsia="Times New Roman"/>
                <w:sz w:val="24"/>
              </w:rPr>
              <w:t xml:space="preserve">1 </w:t>
            </w:r>
            <w:r w:rsidRPr="00FB2A36">
              <w:rPr>
                <w:spacing w:val="-20"/>
                <w:sz w:val="24"/>
              </w:rPr>
              <w:t xml:space="preserve">日至 </w:t>
            </w:r>
            <w:r w:rsidRPr="00FB2A36">
              <w:rPr>
                <w:rFonts w:ascii="Times New Roman" w:eastAsia="Times New Roman"/>
                <w:sz w:val="24"/>
              </w:rPr>
              <w:t xml:space="preserve">3 </w:t>
            </w:r>
            <w:r w:rsidRPr="00FB2A36">
              <w:rPr>
                <w:spacing w:val="-30"/>
                <w:sz w:val="24"/>
              </w:rPr>
              <w:t xml:space="preserve">月 </w:t>
            </w:r>
            <w:r w:rsidRPr="00FB2A36">
              <w:rPr>
                <w:rFonts w:ascii="Times New Roman" w:eastAsia="Times New Roman"/>
                <w:sz w:val="24"/>
              </w:rPr>
              <w:t xml:space="preserve">30 </w:t>
            </w:r>
            <w:r w:rsidRPr="00FB2A36">
              <w:rPr>
                <w:spacing w:val="-5"/>
                <w:sz w:val="24"/>
              </w:rPr>
              <w:t>日。</w:t>
            </w:r>
          </w:p>
        </w:tc>
      </w:tr>
      <w:tr w:rsidR="005335B0" w:rsidTr="00FE7E86">
        <w:trPr>
          <w:trHeight w:val="693"/>
        </w:trPr>
        <w:tc>
          <w:tcPr>
            <w:tcW w:w="567" w:type="dxa"/>
          </w:tcPr>
          <w:p w:rsidR="005335B0" w:rsidRDefault="005335B0" w:rsidP="00FE7E86">
            <w:pPr>
              <w:pStyle w:val="TableParagraph"/>
              <w:spacing w:before="22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三、</w:t>
            </w:r>
          </w:p>
        </w:tc>
        <w:tc>
          <w:tcPr>
            <w:tcW w:w="9242" w:type="dxa"/>
          </w:tcPr>
          <w:p w:rsidR="005335B0" w:rsidRDefault="005335B0" w:rsidP="00FE7E86">
            <w:pPr>
              <w:pStyle w:val="TableParagraph"/>
              <w:spacing w:before="39" w:line="223" w:lineRule="auto"/>
              <w:ind w:left="114" w:right="231"/>
              <w:rPr>
                <w:sz w:val="24"/>
              </w:rPr>
            </w:pPr>
            <w:r>
              <w:rPr>
                <w:spacing w:val="-2"/>
                <w:sz w:val="24"/>
              </w:rPr>
              <w:t>申請資格：本校非外文系大學部一般學位生（不含在職生、專班生、交換生）及非英語系國家之外籍學位生與僑生。</w:t>
            </w:r>
          </w:p>
        </w:tc>
      </w:tr>
      <w:tr w:rsidR="005335B0" w:rsidTr="00FE7E86">
        <w:trPr>
          <w:trHeight w:val="698"/>
        </w:trPr>
        <w:tc>
          <w:tcPr>
            <w:tcW w:w="567" w:type="dxa"/>
          </w:tcPr>
          <w:p w:rsidR="005335B0" w:rsidRDefault="005335B0" w:rsidP="00FE7E86">
            <w:pPr>
              <w:pStyle w:val="TableParagraph"/>
              <w:spacing w:before="24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四、</w:t>
            </w:r>
          </w:p>
        </w:tc>
        <w:tc>
          <w:tcPr>
            <w:tcW w:w="9242" w:type="dxa"/>
          </w:tcPr>
          <w:p w:rsidR="005335B0" w:rsidRDefault="005335B0" w:rsidP="00FE7E86">
            <w:pPr>
              <w:pStyle w:val="TableParagraph"/>
              <w:spacing w:before="38" w:line="225" w:lineRule="auto"/>
              <w:ind w:left="114" w:right="231"/>
              <w:rPr>
                <w:sz w:val="24"/>
              </w:rPr>
            </w:pPr>
            <w:r>
              <w:rPr>
                <w:spacing w:val="-2"/>
                <w:sz w:val="24"/>
              </w:rPr>
              <w:t>欲參加者需攜帶「英語實踐歷程檔案申請表」及學生證正本與影本（影本浮貼於申請表上，正本勘驗後歸還）至</w:t>
            </w:r>
            <w:r w:rsidRPr="00F50F2A">
              <w:rPr>
                <w:rFonts w:ascii="Times" w:hAnsi="Times" w:cs="Times New Roman" w:hint="eastAsia"/>
                <w:b/>
                <w:kern w:val="2"/>
                <w:sz w:val="24"/>
                <w:szCs w:val="24"/>
                <w:u w:val="single"/>
              </w:rPr>
              <w:t>全英</w:t>
            </w:r>
            <w:r w:rsidRPr="00F50F2A">
              <w:rPr>
                <w:spacing w:val="-2"/>
                <w:sz w:val="24"/>
              </w:rPr>
              <w:t>中</w:t>
            </w:r>
            <w:r>
              <w:rPr>
                <w:spacing w:val="-2"/>
                <w:sz w:val="24"/>
              </w:rPr>
              <w:t>心申請。</w:t>
            </w:r>
          </w:p>
        </w:tc>
      </w:tr>
      <w:tr w:rsidR="005E533A" w:rsidRPr="005E533A" w:rsidTr="006F539F">
        <w:trPr>
          <w:trHeight w:val="4407"/>
        </w:trPr>
        <w:tc>
          <w:tcPr>
            <w:tcW w:w="567" w:type="dxa"/>
          </w:tcPr>
          <w:p w:rsidR="005335B0" w:rsidRPr="005E533A" w:rsidRDefault="005335B0" w:rsidP="00512F43">
            <w:pPr>
              <w:pStyle w:val="TableParagraph"/>
              <w:spacing w:line="360" w:lineRule="exact"/>
              <w:ind w:left="50"/>
              <w:rPr>
                <w:rFonts w:ascii="Times New Roman" w:hAnsi="Times New Roman" w:cs="Times New Roman"/>
                <w:sz w:val="24"/>
              </w:rPr>
            </w:pPr>
            <w:r w:rsidRPr="005E533A">
              <w:rPr>
                <w:rFonts w:ascii="Times New Roman" w:hAnsi="Times New Roman" w:cs="Times New Roman"/>
                <w:spacing w:val="-5"/>
                <w:sz w:val="24"/>
              </w:rPr>
              <w:t>五、</w:t>
            </w:r>
          </w:p>
        </w:tc>
        <w:tc>
          <w:tcPr>
            <w:tcW w:w="9242" w:type="dxa"/>
          </w:tcPr>
          <w:p w:rsidR="005335B0" w:rsidRPr="005E533A" w:rsidRDefault="005335B0" w:rsidP="00512F43">
            <w:pPr>
              <w:pStyle w:val="TableParagraph"/>
              <w:spacing w:line="360" w:lineRule="exact"/>
              <w:ind w:left="114" w:right="231"/>
              <w:rPr>
                <w:rFonts w:ascii="Times New Roman" w:hAnsi="Times New Roman" w:cs="Times New Roman"/>
                <w:sz w:val="24"/>
              </w:rPr>
            </w:pPr>
            <w:r w:rsidRPr="005E533A">
              <w:rPr>
                <w:rFonts w:ascii="Times New Roman" w:hAnsi="Times New Roman" w:cs="Times New Roman"/>
                <w:spacing w:val="-2"/>
                <w:sz w:val="24"/>
              </w:rPr>
              <w:t>學士班學生於申請參加本認證之後，在學期間參加下列英語學習相關之活動且達標者，得獲得相對應之認證點數。</w:t>
            </w:r>
          </w:p>
          <w:p w:rsidR="000F1088" w:rsidRPr="005E533A" w:rsidRDefault="000F1088" w:rsidP="00512F43">
            <w:pPr>
              <w:autoSpaceDE/>
              <w:autoSpaceDN/>
              <w:snapToGrid w:val="0"/>
              <w:spacing w:line="360" w:lineRule="exact"/>
              <w:ind w:left="360" w:hangingChars="150" w:hanging="360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E533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(</w:t>
            </w:r>
            <w:proofErr w:type="gramStart"/>
            <w:r w:rsidRPr="005E533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一</w:t>
            </w:r>
            <w:proofErr w:type="gramEnd"/>
            <w:r w:rsidRPr="005E533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 xml:space="preserve">) </w:t>
            </w:r>
            <w:r w:rsidRPr="005E533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完成指定任務：</w:t>
            </w:r>
          </w:p>
          <w:p w:rsidR="005C7C6F" w:rsidRPr="005E533A" w:rsidRDefault="000F1088" w:rsidP="00512F43">
            <w:pPr>
              <w:autoSpaceDE/>
              <w:autoSpaceDN/>
              <w:snapToGrid w:val="0"/>
              <w:spacing w:line="360" w:lineRule="exact"/>
              <w:ind w:left="360" w:hangingChars="150" w:hanging="36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E533A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　　</w:t>
            </w:r>
            <w:r w:rsidR="005C7C6F" w:rsidRPr="005E533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依照通識英文級數於全英中心選讀指定書籍一本，閱讀完畢後，繳交全英中心提供的</w:t>
            </w:r>
            <w:proofErr w:type="gramStart"/>
            <w:r w:rsidR="005C7C6F" w:rsidRPr="005E533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學習單予全</w:t>
            </w:r>
            <w:proofErr w:type="gramEnd"/>
            <w:r w:rsidR="005C7C6F" w:rsidRPr="005E533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英中心行政人員批改，通過後即可獲得</w:t>
            </w:r>
            <w:r w:rsidR="005C7C6F" w:rsidRPr="005E533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  <w:r w:rsidR="005C7C6F" w:rsidRPr="005E533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點。</w:t>
            </w:r>
          </w:p>
          <w:p w:rsidR="005335B0" w:rsidRPr="005E533A" w:rsidRDefault="005C7C6F" w:rsidP="00512F43">
            <w:pPr>
              <w:pStyle w:val="TableParagraph"/>
              <w:tabs>
                <w:tab w:val="left" w:pos="508"/>
              </w:tabs>
              <w:spacing w:line="360" w:lineRule="exact"/>
              <w:ind w:left="360" w:hangingChars="150" w:hanging="36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E533A">
              <w:rPr>
                <w:rFonts w:ascii="Times New Roman" w:hAnsi="Times New Roman" w:cs="Times New Roman"/>
                <w:kern w:val="2"/>
                <w:sz w:val="24"/>
                <w:szCs w:val="24"/>
              </w:rPr>
              <w:t>(</w:t>
            </w:r>
            <w:r w:rsidRPr="005E533A">
              <w:rPr>
                <w:rFonts w:ascii="Times New Roman" w:hAnsi="Times New Roman" w:cs="Times New Roman"/>
                <w:kern w:val="2"/>
                <w:sz w:val="24"/>
                <w:szCs w:val="24"/>
              </w:rPr>
              <w:t>二</w:t>
            </w:r>
            <w:r w:rsidRPr="005E533A">
              <w:rPr>
                <w:rFonts w:ascii="Times New Roman" w:hAnsi="Times New Roman" w:cs="Times New Roman"/>
                <w:kern w:val="2"/>
                <w:sz w:val="24"/>
                <w:szCs w:val="24"/>
              </w:rPr>
              <w:t>)</w:t>
            </w:r>
            <w:r w:rsidRPr="005E533A">
              <w:rPr>
                <w:rFonts w:ascii="Times New Roman" w:hAnsi="Times New Roman" w:cs="Times New Roman"/>
                <w:kern w:val="2"/>
                <w:sz w:val="24"/>
                <w:szCs w:val="24"/>
              </w:rPr>
              <w:tab/>
            </w:r>
            <w:r w:rsidRPr="005E533A">
              <w:rPr>
                <w:rFonts w:ascii="Times New Roman" w:hAnsi="Times New Roman" w:cs="Times New Roman"/>
                <w:kern w:val="2"/>
                <w:sz w:val="24"/>
                <w:szCs w:val="24"/>
              </w:rPr>
              <w:t>依照通識英文級數自習</w:t>
            </w:r>
            <w:proofErr w:type="gramStart"/>
            <w:r w:rsidRPr="005E533A">
              <w:rPr>
                <w:rFonts w:ascii="Times New Roman" w:hAnsi="Times New Roman" w:cs="Times New Roman"/>
                <w:kern w:val="2"/>
                <w:sz w:val="24"/>
                <w:szCs w:val="24"/>
              </w:rPr>
              <w:t>本校線上英語</w:t>
            </w:r>
            <w:proofErr w:type="gramEnd"/>
            <w:r w:rsidRPr="005E533A">
              <w:rPr>
                <w:rFonts w:ascii="Times New Roman" w:hAnsi="Times New Roman" w:cs="Times New Roman"/>
                <w:kern w:val="2"/>
                <w:sz w:val="24"/>
                <w:szCs w:val="24"/>
              </w:rPr>
              <w:t>自學軟體</w:t>
            </w:r>
            <w:r w:rsidRPr="005E533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Live ABC </w:t>
            </w:r>
            <w:r w:rsidRPr="005E533A">
              <w:rPr>
                <w:rFonts w:ascii="Times New Roman" w:hAnsi="Times New Roman" w:cs="Times New Roman"/>
                <w:kern w:val="2"/>
                <w:sz w:val="24"/>
                <w:szCs w:val="24"/>
              </w:rPr>
              <w:t>或</w:t>
            </w:r>
            <w:r w:rsidRPr="005E533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Live CNN </w:t>
            </w:r>
            <w:r w:rsidRPr="005E533A">
              <w:rPr>
                <w:rFonts w:ascii="Times New Roman" w:hAnsi="Times New Roman" w:cs="Times New Roman"/>
                <w:kern w:val="2"/>
                <w:sz w:val="24"/>
                <w:szCs w:val="24"/>
              </w:rPr>
              <w:t>等的指定課程後，完成指定考試並達通過標準，一回試卷可獲得</w:t>
            </w:r>
            <w:r w:rsidRPr="005E533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2 </w:t>
            </w:r>
            <w:r w:rsidRPr="005E533A">
              <w:rPr>
                <w:rFonts w:ascii="Times New Roman" w:hAnsi="Times New Roman" w:cs="Times New Roman"/>
                <w:kern w:val="2"/>
                <w:sz w:val="24"/>
                <w:szCs w:val="24"/>
              </w:rPr>
              <w:t>點。</w:t>
            </w:r>
            <w:r w:rsidRPr="005E533A">
              <w:rPr>
                <w:rFonts w:ascii="Times New Roman" w:hAnsi="Times New Roman" w:cs="Times New Roman"/>
                <w:kern w:val="2"/>
                <w:sz w:val="24"/>
                <w:szCs w:val="24"/>
              </w:rPr>
              <w:t>(</w:t>
            </w:r>
            <w:r w:rsidRPr="005E533A">
              <w:rPr>
                <w:rFonts w:ascii="Times New Roman" w:hAnsi="Times New Roman" w:cs="Times New Roman"/>
                <w:kern w:val="2"/>
                <w:sz w:val="24"/>
                <w:szCs w:val="24"/>
              </w:rPr>
              <w:t>此項目每週集點上限為</w:t>
            </w:r>
            <w:r w:rsidRPr="005E533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20 </w:t>
            </w:r>
            <w:r w:rsidRPr="005E533A">
              <w:rPr>
                <w:rFonts w:ascii="Times New Roman" w:hAnsi="Times New Roman" w:cs="Times New Roman"/>
                <w:kern w:val="2"/>
                <w:sz w:val="24"/>
                <w:szCs w:val="24"/>
              </w:rPr>
              <w:t>點</w:t>
            </w:r>
            <w:r w:rsidRPr="005E533A">
              <w:rPr>
                <w:rFonts w:ascii="Times New Roman" w:hAnsi="Times New Roman" w:cs="Times New Roman"/>
                <w:kern w:val="2"/>
                <w:sz w:val="24"/>
                <w:szCs w:val="24"/>
              </w:rPr>
              <w:t>)</w:t>
            </w:r>
            <w:r w:rsidRPr="005E533A">
              <w:rPr>
                <w:rFonts w:ascii="Times New Roman" w:hAnsi="Times New Roman" w:cs="Times New Roman"/>
                <w:kern w:val="2"/>
                <w:sz w:val="24"/>
                <w:szCs w:val="24"/>
              </w:rPr>
              <w:t>。</w:t>
            </w:r>
          </w:p>
          <w:p w:rsidR="000F1088" w:rsidRPr="005E533A" w:rsidRDefault="000F1088" w:rsidP="00512F43">
            <w:pPr>
              <w:autoSpaceDE/>
              <w:autoSpaceDN/>
              <w:snapToGrid w:val="0"/>
              <w:spacing w:line="360" w:lineRule="exact"/>
              <w:ind w:left="480" w:hangingChars="200" w:hanging="480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E533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(</w:t>
            </w:r>
            <w:r w:rsidRPr="005E533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三</w:t>
            </w:r>
            <w:r w:rsidRPr="005E533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 xml:space="preserve">) </w:t>
            </w:r>
            <w:r w:rsidRPr="005E533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修讀本校以英語授課之講授類選修課程且成績及格者，每門可獲得</w:t>
            </w:r>
            <w:r w:rsidRPr="005E533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 xml:space="preserve"> 60 </w:t>
            </w:r>
            <w:r w:rsidRPr="005E533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點，此課程之學分不得</w:t>
            </w:r>
            <w:proofErr w:type="gramStart"/>
            <w:r w:rsidRPr="005E533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採</w:t>
            </w:r>
            <w:proofErr w:type="gramEnd"/>
            <w:r w:rsidRPr="005E533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計於學生應修畢業學分內。</w:t>
            </w:r>
            <w:r w:rsidRPr="005E533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(</w:t>
            </w:r>
            <w:r w:rsidRPr="005E533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不得為必修課，且須為最低畢業學分數以外加修之選修課</w:t>
            </w:r>
            <w:r w:rsidRPr="005E533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)</w:t>
            </w:r>
          </w:p>
          <w:p w:rsidR="000F1088" w:rsidRPr="005E533A" w:rsidRDefault="000F1088" w:rsidP="00512F43">
            <w:pPr>
              <w:autoSpaceDE/>
              <w:autoSpaceDN/>
              <w:snapToGrid w:val="0"/>
              <w:spacing w:line="360" w:lineRule="exact"/>
              <w:ind w:left="480" w:hangingChars="200" w:hanging="480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E533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(</w:t>
            </w:r>
            <w:r w:rsidRPr="005E533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四</w:t>
            </w:r>
            <w:r w:rsidRPr="005E533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)</w:t>
            </w:r>
            <w:r w:rsidRPr="005E533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ab/>
            </w:r>
            <w:r w:rsidRPr="005E533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參加校內外英語文相關競賽者，憑主辦單位頒發的參賽證明可獲得</w:t>
            </w:r>
            <w:r w:rsidRPr="005E533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 xml:space="preserve"> 20 </w:t>
            </w:r>
            <w:r w:rsidRPr="005E533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點；得獎者，憑主辦單位頒發的獎狀再加</w:t>
            </w:r>
            <w:r w:rsidRPr="005E533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 xml:space="preserve"> 30 </w:t>
            </w:r>
            <w:r w:rsidRPr="005E533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點。</w:t>
            </w:r>
          </w:p>
          <w:p w:rsidR="00F50F2A" w:rsidRPr="005E533A" w:rsidRDefault="00F50F2A" w:rsidP="00512F43">
            <w:pPr>
              <w:autoSpaceDE/>
              <w:autoSpaceDN/>
              <w:snapToGrid w:val="0"/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E533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(</w:t>
            </w:r>
            <w:r w:rsidRPr="005E533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五</w:t>
            </w:r>
            <w:r w:rsidRPr="005E533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 xml:space="preserve">) </w:t>
            </w:r>
            <w:r w:rsidRPr="005E533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參加本校認可之校外英檢考試，繳交成績單即可獲得</w:t>
            </w:r>
            <w:r w:rsidRPr="005E533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 xml:space="preserve"> 20 </w:t>
            </w:r>
            <w:r w:rsidRPr="005E533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點；若達等同於</w:t>
            </w:r>
            <w:r w:rsidRPr="005E533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CEFR</w:t>
            </w:r>
            <w:r w:rsidRPr="005E533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等級</w:t>
            </w:r>
            <w:r w:rsidRPr="005E533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B1</w:t>
            </w:r>
            <w:r w:rsidRPr="005E533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以上成績可再加碼</w:t>
            </w:r>
            <w:r w:rsidRPr="005E533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 xml:space="preserve"> </w:t>
            </w:r>
            <w:r w:rsidRPr="005E533A">
              <w:rPr>
                <w:rFonts w:ascii="Times New Roman" w:eastAsia="標楷體" w:hAnsi="Times New Roman" w:cs="Times New Roman"/>
                <w:w w:val="95"/>
                <w:kern w:val="2"/>
                <w:sz w:val="24"/>
                <w:szCs w:val="24"/>
                <w:lang w:eastAsia="zh-TW"/>
              </w:rPr>
              <w:t xml:space="preserve">20 </w:t>
            </w:r>
            <w:r w:rsidRPr="005E533A">
              <w:rPr>
                <w:rFonts w:ascii="Times New Roman" w:eastAsia="標楷體" w:hAnsi="Times New Roman" w:cs="Times New Roman"/>
                <w:w w:val="95"/>
                <w:kern w:val="2"/>
                <w:sz w:val="24"/>
                <w:szCs w:val="24"/>
                <w:lang w:eastAsia="zh-TW"/>
              </w:rPr>
              <w:t>點。此</w:t>
            </w:r>
            <w:r w:rsidRPr="005E533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項目只能</w:t>
            </w:r>
            <w:proofErr w:type="gramStart"/>
            <w:r w:rsidRPr="005E533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採</w:t>
            </w:r>
            <w:proofErr w:type="gramEnd"/>
            <w:r w:rsidRPr="005E533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計一次。</w:t>
            </w:r>
          </w:p>
          <w:p w:rsidR="000F1088" w:rsidRPr="005E533A" w:rsidRDefault="00F50F2A" w:rsidP="00512F43">
            <w:pPr>
              <w:autoSpaceDE/>
              <w:autoSpaceDN/>
              <w:snapToGrid w:val="0"/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E533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(</w:t>
            </w:r>
            <w:r w:rsidRPr="005E533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六</w:t>
            </w:r>
            <w:r w:rsidRPr="005E533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)</w:t>
            </w:r>
            <w:r w:rsidRPr="005E533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ab/>
            </w:r>
            <w:r w:rsidRPr="005E533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參加</w:t>
            </w:r>
            <w:r w:rsidR="00693BE2" w:rsidRPr="005E533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全英中心舉辦之相關英語增能活動，</w:t>
            </w:r>
            <w:r w:rsidRPr="005E533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一次可獲得</w:t>
            </w:r>
            <w:r w:rsidRPr="005E533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  <w:r w:rsidRPr="005E533A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點。</w:t>
            </w:r>
          </w:p>
          <w:p w:rsidR="000F1088" w:rsidRPr="005E533A" w:rsidRDefault="000F1088" w:rsidP="00512F43">
            <w:pPr>
              <w:pStyle w:val="TableParagraph"/>
              <w:tabs>
                <w:tab w:val="left" w:pos="508"/>
              </w:tabs>
              <w:spacing w:line="360" w:lineRule="exact"/>
              <w:ind w:leftChars="9" w:left="500" w:hangingChars="200" w:hanging="480"/>
              <w:rPr>
                <w:rFonts w:ascii="Times New Roman" w:hAnsi="Times New Roman" w:cs="Times New Roman"/>
                <w:sz w:val="24"/>
              </w:rPr>
            </w:pPr>
            <w:r w:rsidRPr="005E533A">
              <w:rPr>
                <w:rFonts w:ascii="Times New Roman" w:hAnsi="Times New Roman" w:cs="Times New Roman"/>
                <w:kern w:val="2"/>
                <w:sz w:val="24"/>
                <w:szCs w:val="24"/>
              </w:rPr>
              <w:t>(</w:t>
            </w:r>
            <w:r w:rsidRPr="005E533A">
              <w:rPr>
                <w:rFonts w:ascii="Times New Roman" w:hAnsi="Times New Roman" w:cs="Times New Roman"/>
                <w:kern w:val="2"/>
                <w:sz w:val="24"/>
                <w:szCs w:val="24"/>
              </w:rPr>
              <w:t>七</w:t>
            </w:r>
            <w:r w:rsidRPr="005E533A">
              <w:rPr>
                <w:rFonts w:ascii="Times New Roman" w:hAnsi="Times New Roman" w:cs="Times New Roman"/>
                <w:kern w:val="2"/>
                <w:sz w:val="24"/>
                <w:szCs w:val="24"/>
              </w:rPr>
              <w:t>)</w:t>
            </w:r>
            <w:r w:rsidRPr="005E533A">
              <w:rPr>
                <w:rFonts w:ascii="Times New Roman" w:hAnsi="Times New Roman" w:cs="Times New Roman"/>
                <w:kern w:val="2"/>
                <w:sz w:val="24"/>
                <w:szCs w:val="24"/>
              </w:rPr>
              <w:tab/>
            </w:r>
            <w:r w:rsidRPr="005E533A">
              <w:rPr>
                <w:rFonts w:ascii="Times New Roman" w:hAnsi="Times New Roman" w:cs="Times New Roman"/>
                <w:kern w:val="2"/>
                <w:sz w:val="24"/>
                <w:szCs w:val="24"/>
              </w:rPr>
              <w:t>參加各學院舉辦之英語學習角落</w:t>
            </w:r>
            <w:r w:rsidRPr="005E533A">
              <w:rPr>
                <w:rFonts w:ascii="Times New Roman" w:hAnsi="Times New Roman" w:cs="Times New Roman"/>
                <w:kern w:val="2"/>
                <w:sz w:val="24"/>
                <w:szCs w:val="24"/>
              </w:rPr>
              <w:t>(English Corner)</w:t>
            </w:r>
            <w:r w:rsidRPr="005E533A">
              <w:rPr>
                <w:rFonts w:ascii="Times New Roman" w:hAnsi="Times New Roman" w:cs="Times New Roman"/>
                <w:kern w:val="2"/>
                <w:sz w:val="24"/>
                <w:szCs w:val="24"/>
              </w:rPr>
              <w:t>活動，憑各院學習單證明，每次可獲得</w:t>
            </w:r>
            <w:r w:rsidRPr="005E533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5 </w:t>
            </w:r>
            <w:r w:rsidRPr="005E533A">
              <w:rPr>
                <w:rFonts w:ascii="Times New Roman" w:hAnsi="Times New Roman" w:cs="Times New Roman"/>
                <w:kern w:val="2"/>
                <w:sz w:val="24"/>
                <w:szCs w:val="24"/>
              </w:rPr>
              <w:t>點。此項目至多</w:t>
            </w:r>
            <w:proofErr w:type="gramStart"/>
            <w:r w:rsidRPr="005E533A">
              <w:rPr>
                <w:rFonts w:ascii="Times New Roman" w:hAnsi="Times New Roman" w:cs="Times New Roman"/>
                <w:kern w:val="2"/>
                <w:sz w:val="24"/>
                <w:szCs w:val="24"/>
              </w:rPr>
              <w:t>採</w:t>
            </w:r>
            <w:proofErr w:type="gramEnd"/>
            <w:r w:rsidRPr="005E533A">
              <w:rPr>
                <w:rFonts w:ascii="Times New Roman" w:hAnsi="Times New Roman" w:cs="Times New Roman"/>
                <w:kern w:val="2"/>
                <w:sz w:val="24"/>
                <w:szCs w:val="24"/>
              </w:rPr>
              <w:t>計</w:t>
            </w:r>
            <w:r w:rsidRPr="005E533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30 </w:t>
            </w:r>
            <w:r w:rsidRPr="005E533A">
              <w:rPr>
                <w:rFonts w:ascii="Times New Roman" w:hAnsi="Times New Roman" w:cs="Times New Roman"/>
                <w:kern w:val="2"/>
                <w:sz w:val="24"/>
                <w:szCs w:val="24"/>
              </w:rPr>
              <w:t>點。</w:t>
            </w:r>
          </w:p>
        </w:tc>
      </w:tr>
      <w:tr w:rsidR="005E533A" w:rsidRPr="005E533A" w:rsidTr="00FE7E86">
        <w:trPr>
          <w:trHeight w:val="1122"/>
        </w:trPr>
        <w:tc>
          <w:tcPr>
            <w:tcW w:w="567" w:type="dxa"/>
          </w:tcPr>
          <w:p w:rsidR="005335B0" w:rsidRPr="005E533A" w:rsidRDefault="005335B0" w:rsidP="00512F43">
            <w:pPr>
              <w:pStyle w:val="TableParagraph"/>
              <w:spacing w:before="33" w:line="360" w:lineRule="exact"/>
              <w:ind w:left="50"/>
              <w:rPr>
                <w:sz w:val="24"/>
              </w:rPr>
            </w:pPr>
            <w:r w:rsidRPr="005E533A">
              <w:rPr>
                <w:spacing w:val="-5"/>
                <w:sz w:val="24"/>
              </w:rPr>
              <w:t>六、</w:t>
            </w:r>
          </w:p>
        </w:tc>
        <w:tc>
          <w:tcPr>
            <w:tcW w:w="9242" w:type="dxa"/>
          </w:tcPr>
          <w:p w:rsidR="005335B0" w:rsidRPr="005E533A" w:rsidRDefault="005335B0" w:rsidP="00512F43">
            <w:pPr>
              <w:pStyle w:val="TableParagraph"/>
              <w:spacing w:line="360" w:lineRule="exact"/>
              <w:ind w:left="113"/>
              <w:rPr>
                <w:sz w:val="24"/>
              </w:rPr>
            </w:pPr>
            <w:r w:rsidRPr="005E533A">
              <w:rPr>
                <w:spacing w:val="-3"/>
                <w:sz w:val="24"/>
              </w:rPr>
              <w:t xml:space="preserve">參與「英語實踐歷程檔案」計畫之學士班學生，於畢業前累計滿 </w:t>
            </w:r>
            <w:r w:rsidRPr="005E533A">
              <w:rPr>
                <w:rFonts w:ascii="Times New Roman" w:eastAsia="Times New Roman"/>
                <w:sz w:val="24"/>
              </w:rPr>
              <w:t xml:space="preserve">100 </w:t>
            </w:r>
            <w:r w:rsidRPr="005E533A">
              <w:rPr>
                <w:spacing w:val="-2"/>
                <w:sz w:val="24"/>
              </w:rPr>
              <w:t>點視同通過本校</w:t>
            </w:r>
          </w:p>
          <w:p w:rsidR="005335B0" w:rsidRPr="005E533A" w:rsidRDefault="005335B0" w:rsidP="00512F43">
            <w:pPr>
              <w:pStyle w:val="TableParagraph"/>
              <w:spacing w:line="360" w:lineRule="exact"/>
              <w:ind w:left="113" w:right="111"/>
              <w:rPr>
                <w:sz w:val="24"/>
              </w:rPr>
            </w:pPr>
            <w:r w:rsidRPr="005E533A">
              <w:rPr>
                <w:spacing w:val="-13"/>
                <w:sz w:val="24"/>
              </w:rPr>
              <w:t xml:space="preserve">「英語文能力標準」。參與本計畫者，需於每學期結束 </w:t>
            </w:r>
            <w:r w:rsidRPr="005E533A">
              <w:rPr>
                <w:rFonts w:ascii="Times New Roman" w:eastAsia="Times New Roman"/>
                <w:sz w:val="24"/>
              </w:rPr>
              <w:t>3</w:t>
            </w:r>
            <w:r w:rsidRPr="005E533A">
              <w:rPr>
                <w:rFonts w:ascii="Times New Roman" w:eastAsia="Times New Roman"/>
                <w:spacing w:val="-15"/>
                <w:sz w:val="24"/>
              </w:rPr>
              <w:t xml:space="preserve"> </w:t>
            </w:r>
            <w:proofErr w:type="gramStart"/>
            <w:r w:rsidRPr="005E533A">
              <w:rPr>
                <w:sz w:val="24"/>
              </w:rPr>
              <w:t>週</w:t>
            </w:r>
            <w:proofErr w:type="gramEnd"/>
            <w:r w:rsidRPr="005E533A">
              <w:rPr>
                <w:sz w:val="24"/>
              </w:rPr>
              <w:t>內持專用護照與相關證明文件</w:t>
            </w:r>
            <w:r w:rsidRPr="005E533A">
              <w:rPr>
                <w:spacing w:val="-2"/>
                <w:sz w:val="24"/>
              </w:rPr>
              <w:t>主動交予</w:t>
            </w:r>
            <w:r w:rsidRPr="005E533A">
              <w:rPr>
                <w:rFonts w:ascii="Times" w:hAnsi="Times" w:cs="Times New Roman" w:hint="eastAsia"/>
                <w:kern w:val="2"/>
                <w:sz w:val="24"/>
                <w:szCs w:val="24"/>
              </w:rPr>
              <w:t>全英</w:t>
            </w:r>
            <w:r w:rsidRPr="005E533A">
              <w:rPr>
                <w:spacing w:val="-2"/>
                <w:sz w:val="24"/>
              </w:rPr>
              <w:t>中心，以進行期末點數認證，寒假所集點數併入下學期計算；暑假開放集</w:t>
            </w:r>
            <w:r w:rsidRPr="005E533A">
              <w:rPr>
                <w:spacing w:val="-1"/>
                <w:sz w:val="24"/>
              </w:rPr>
              <w:t>點，可作為一學期計算。未進行期末點數認證者，當學期點數不予</w:t>
            </w:r>
            <w:proofErr w:type="gramStart"/>
            <w:r w:rsidRPr="005E533A">
              <w:rPr>
                <w:spacing w:val="-1"/>
                <w:sz w:val="24"/>
              </w:rPr>
              <w:t>採</w:t>
            </w:r>
            <w:proofErr w:type="gramEnd"/>
            <w:r w:rsidRPr="005E533A">
              <w:rPr>
                <w:spacing w:val="-1"/>
                <w:sz w:val="24"/>
              </w:rPr>
              <w:t>計。</w:t>
            </w:r>
          </w:p>
        </w:tc>
      </w:tr>
    </w:tbl>
    <w:p w:rsidR="005335B0" w:rsidRDefault="005335B0" w:rsidP="005335B0">
      <w:pPr>
        <w:rPr>
          <w:lang w:eastAsia="zh-TW"/>
        </w:rPr>
      </w:pPr>
    </w:p>
    <w:p w:rsidR="009C7999" w:rsidRPr="005335B0" w:rsidRDefault="009C7999" w:rsidP="009C7999">
      <w:pPr>
        <w:widowControl/>
        <w:autoSpaceDE/>
        <w:autoSpaceDN/>
        <w:rPr>
          <w:rFonts w:ascii="Times" w:eastAsia="標楷體" w:hAnsi="Times" w:cs="標楷體"/>
          <w:b/>
          <w:bCs/>
          <w:sz w:val="36"/>
          <w:szCs w:val="36"/>
          <w:lang w:eastAsia="zh-TW"/>
        </w:rPr>
      </w:pPr>
    </w:p>
    <w:sectPr w:rsidR="009C7999" w:rsidRPr="005335B0" w:rsidSect="00701CED">
      <w:pgSz w:w="11906" w:h="16838"/>
      <w:pgMar w:top="624" w:right="851" w:bottom="62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8F2" w:rsidRDefault="009978F2" w:rsidP="00FF09E8">
      <w:r>
        <w:separator/>
      </w:r>
    </w:p>
  </w:endnote>
  <w:endnote w:type="continuationSeparator" w:id="0">
    <w:p w:rsidR="009978F2" w:rsidRDefault="009978F2" w:rsidP="00FF0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8F2" w:rsidRDefault="009978F2" w:rsidP="00FF09E8">
      <w:r>
        <w:separator/>
      </w:r>
    </w:p>
  </w:footnote>
  <w:footnote w:type="continuationSeparator" w:id="0">
    <w:p w:rsidR="009978F2" w:rsidRDefault="009978F2" w:rsidP="00FF0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904BD"/>
    <w:multiLevelType w:val="hybridMultilevel"/>
    <w:tmpl w:val="233AD228"/>
    <w:lvl w:ilvl="0" w:tplc="C1CA080C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81702C"/>
    <w:multiLevelType w:val="hybridMultilevel"/>
    <w:tmpl w:val="43FEE2A6"/>
    <w:lvl w:ilvl="0" w:tplc="A4887FE6">
      <w:start w:val="2"/>
      <w:numFmt w:val="taiwaneseCountingThousand"/>
      <w:lvlText w:val="(%1)"/>
      <w:lvlJc w:val="left"/>
      <w:pPr>
        <w:ind w:left="480" w:hanging="480"/>
      </w:pPr>
      <w:rPr>
        <w:rFonts w:hint="eastAsia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CC4985"/>
    <w:multiLevelType w:val="hybridMultilevel"/>
    <w:tmpl w:val="80A4B886"/>
    <w:lvl w:ilvl="0" w:tplc="700ABC0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B7071C"/>
    <w:multiLevelType w:val="hybridMultilevel"/>
    <w:tmpl w:val="3E9E80BE"/>
    <w:lvl w:ilvl="0" w:tplc="A1D846F8">
      <w:start w:val="1"/>
      <w:numFmt w:val="decimal"/>
      <w:lvlText w:val="%1."/>
      <w:lvlJc w:val="left"/>
      <w:pPr>
        <w:ind w:left="960" w:hanging="480"/>
      </w:pPr>
      <w:rPr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57A0D05"/>
    <w:multiLevelType w:val="hybridMultilevel"/>
    <w:tmpl w:val="5492FF60"/>
    <w:lvl w:ilvl="0" w:tplc="07128F0C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32041C"/>
    <w:multiLevelType w:val="hybridMultilevel"/>
    <w:tmpl w:val="C706DFF2"/>
    <w:lvl w:ilvl="0" w:tplc="CAA0E816">
      <w:start w:val="1"/>
      <w:numFmt w:val="decimal"/>
      <w:lvlText w:val="%1."/>
      <w:lvlJc w:val="left"/>
      <w:pPr>
        <w:ind w:left="960" w:hanging="480"/>
      </w:pPr>
      <w:rPr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8203E11"/>
    <w:multiLevelType w:val="hybridMultilevel"/>
    <w:tmpl w:val="07744F5E"/>
    <w:lvl w:ilvl="0" w:tplc="60FAB2BA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3A2AB3"/>
    <w:multiLevelType w:val="hybridMultilevel"/>
    <w:tmpl w:val="862E2A62"/>
    <w:lvl w:ilvl="0" w:tplc="9B9ACD0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9F5BBF"/>
    <w:multiLevelType w:val="hybridMultilevel"/>
    <w:tmpl w:val="D61CAFEC"/>
    <w:lvl w:ilvl="0" w:tplc="72942216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9F44D4"/>
    <w:multiLevelType w:val="hybridMultilevel"/>
    <w:tmpl w:val="7CEE3B2A"/>
    <w:lvl w:ilvl="0" w:tplc="3A9499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3C78B9"/>
    <w:multiLevelType w:val="hybridMultilevel"/>
    <w:tmpl w:val="80CC72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7D3B71"/>
    <w:multiLevelType w:val="hybridMultilevel"/>
    <w:tmpl w:val="0ED45ECE"/>
    <w:lvl w:ilvl="0" w:tplc="5DF60E88">
      <w:start w:val="1"/>
      <w:numFmt w:val="taiwaneseCountingThousand"/>
      <w:lvlText w:val="%1、"/>
      <w:lvlJc w:val="left"/>
      <w:pPr>
        <w:ind w:left="407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887" w:hanging="480"/>
      </w:pPr>
    </w:lvl>
    <w:lvl w:ilvl="2" w:tplc="0409001B" w:tentative="1">
      <w:start w:val="1"/>
      <w:numFmt w:val="lowerRoman"/>
      <w:lvlText w:val="%3."/>
      <w:lvlJc w:val="right"/>
      <w:pPr>
        <w:ind w:left="1367" w:hanging="480"/>
      </w:pPr>
    </w:lvl>
    <w:lvl w:ilvl="3" w:tplc="0409000F" w:tentative="1">
      <w:start w:val="1"/>
      <w:numFmt w:val="decimal"/>
      <w:lvlText w:val="%4."/>
      <w:lvlJc w:val="left"/>
      <w:pPr>
        <w:ind w:left="18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7" w:hanging="480"/>
      </w:pPr>
    </w:lvl>
    <w:lvl w:ilvl="5" w:tplc="0409001B" w:tentative="1">
      <w:start w:val="1"/>
      <w:numFmt w:val="lowerRoman"/>
      <w:lvlText w:val="%6."/>
      <w:lvlJc w:val="right"/>
      <w:pPr>
        <w:ind w:left="2807" w:hanging="480"/>
      </w:pPr>
    </w:lvl>
    <w:lvl w:ilvl="6" w:tplc="0409000F" w:tentative="1">
      <w:start w:val="1"/>
      <w:numFmt w:val="decimal"/>
      <w:lvlText w:val="%7."/>
      <w:lvlJc w:val="left"/>
      <w:pPr>
        <w:ind w:left="32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7" w:hanging="480"/>
      </w:pPr>
    </w:lvl>
    <w:lvl w:ilvl="8" w:tplc="0409001B" w:tentative="1">
      <w:start w:val="1"/>
      <w:numFmt w:val="lowerRoman"/>
      <w:lvlText w:val="%9."/>
      <w:lvlJc w:val="right"/>
      <w:pPr>
        <w:ind w:left="4247" w:hanging="480"/>
      </w:pPr>
    </w:lvl>
  </w:abstractNum>
  <w:abstractNum w:abstractNumId="12" w15:restartNumberingAfterBreak="0">
    <w:nsid w:val="247E3359"/>
    <w:multiLevelType w:val="hybridMultilevel"/>
    <w:tmpl w:val="036CC3FC"/>
    <w:lvl w:ilvl="0" w:tplc="87B0009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47F44F7"/>
    <w:multiLevelType w:val="hybridMultilevel"/>
    <w:tmpl w:val="E01ADB86"/>
    <w:lvl w:ilvl="0" w:tplc="505656E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4F17636"/>
    <w:multiLevelType w:val="hybridMultilevel"/>
    <w:tmpl w:val="8B164F6A"/>
    <w:lvl w:ilvl="0" w:tplc="371EFF3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113A10"/>
    <w:multiLevelType w:val="hybridMultilevel"/>
    <w:tmpl w:val="769A8758"/>
    <w:lvl w:ilvl="0" w:tplc="DB50492C">
      <w:start w:val="2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BC4FED"/>
    <w:multiLevelType w:val="hybridMultilevel"/>
    <w:tmpl w:val="1C30DC14"/>
    <w:lvl w:ilvl="0" w:tplc="B4407D2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E4517A"/>
    <w:multiLevelType w:val="hybridMultilevel"/>
    <w:tmpl w:val="036ECB52"/>
    <w:lvl w:ilvl="0" w:tplc="C8E6936C">
      <w:start w:val="1"/>
      <w:numFmt w:val="taiwaneseCountingThousand"/>
      <w:lvlText w:val="%1、"/>
      <w:lvlJc w:val="left"/>
      <w:pPr>
        <w:ind w:left="50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abstractNum w:abstractNumId="18" w15:restartNumberingAfterBreak="0">
    <w:nsid w:val="358E4611"/>
    <w:multiLevelType w:val="hybridMultilevel"/>
    <w:tmpl w:val="6DD297E8"/>
    <w:lvl w:ilvl="0" w:tplc="DB50492C">
      <w:start w:val="2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01E7E79"/>
    <w:multiLevelType w:val="hybridMultilevel"/>
    <w:tmpl w:val="5E346372"/>
    <w:lvl w:ilvl="0" w:tplc="A5D80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6031DDB"/>
    <w:multiLevelType w:val="hybridMultilevel"/>
    <w:tmpl w:val="036CC3FC"/>
    <w:lvl w:ilvl="0" w:tplc="87B0009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E904003"/>
    <w:multiLevelType w:val="hybridMultilevel"/>
    <w:tmpl w:val="0ED45ECE"/>
    <w:lvl w:ilvl="0" w:tplc="5DF60E88">
      <w:start w:val="1"/>
      <w:numFmt w:val="taiwaneseCountingThousand"/>
      <w:lvlText w:val="%1、"/>
      <w:lvlJc w:val="left"/>
      <w:pPr>
        <w:ind w:left="407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887" w:hanging="480"/>
      </w:pPr>
    </w:lvl>
    <w:lvl w:ilvl="2" w:tplc="0409001B" w:tentative="1">
      <w:start w:val="1"/>
      <w:numFmt w:val="lowerRoman"/>
      <w:lvlText w:val="%3."/>
      <w:lvlJc w:val="right"/>
      <w:pPr>
        <w:ind w:left="1367" w:hanging="480"/>
      </w:pPr>
    </w:lvl>
    <w:lvl w:ilvl="3" w:tplc="0409000F" w:tentative="1">
      <w:start w:val="1"/>
      <w:numFmt w:val="decimal"/>
      <w:lvlText w:val="%4."/>
      <w:lvlJc w:val="left"/>
      <w:pPr>
        <w:ind w:left="18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7" w:hanging="480"/>
      </w:pPr>
    </w:lvl>
    <w:lvl w:ilvl="5" w:tplc="0409001B" w:tentative="1">
      <w:start w:val="1"/>
      <w:numFmt w:val="lowerRoman"/>
      <w:lvlText w:val="%6."/>
      <w:lvlJc w:val="right"/>
      <w:pPr>
        <w:ind w:left="2807" w:hanging="480"/>
      </w:pPr>
    </w:lvl>
    <w:lvl w:ilvl="6" w:tplc="0409000F" w:tentative="1">
      <w:start w:val="1"/>
      <w:numFmt w:val="decimal"/>
      <w:lvlText w:val="%7."/>
      <w:lvlJc w:val="left"/>
      <w:pPr>
        <w:ind w:left="32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7" w:hanging="480"/>
      </w:pPr>
    </w:lvl>
    <w:lvl w:ilvl="8" w:tplc="0409001B" w:tentative="1">
      <w:start w:val="1"/>
      <w:numFmt w:val="lowerRoman"/>
      <w:lvlText w:val="%9."/>
      <w:lvlJc w:val="right"/>
      <w:pPr>
        <w:ind w:left="4247" w:hanging="480"/>
      </w:pPr>
    </w:lvl>
  </w:abstractNum>
  <w:abstractNum w:abstractNumId="22" w15:restartNumberingAfterBreak="0">
    <w:nsid w:val="51DA6C8D"/>
    <w:multiLevelType w:val="multilevel"/>
    <w:tmpl w:val="A128EC8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color w:val="000000" w:themeColor="text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52623EC0"/>
    <w:multiLevelType w:val="hybridMultilevel"/>
    <w:tmpl w:val="25FC79D8"/>
    <w:lvl w:ilvl="0" w:tplc="E384BA1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1F7CE9"/>
    <w:multiLevelType w:val="hybridMultilevel"/>
    <w:tmpl w:val="7EFCE6B2"/>
    <w:lvl w:ilvl="0" w:tplc="9B9ACD0A">
      <w:start w:val="1"/>
      <w:numFmt w:val="decimal"/>
      <w:lvlText w:val="%1."/>
      <w:lvlJc w:val="left"/>
      <w:pPr>
        <w:ind w:left="480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5CB7809"/>
    <w:multiLevelType w:val="hybridMultilevel"/>
    <w:tmpl w:val="132E282E"/>
    <w:lvl w:ilvl="0" w:tplc="15C0C944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9CA3ECE"/>
    <w:multiLevelType w:val="hybridMultilevel"/>
    <w:tmpl w:val="2B747F20"/>
    <w:lvl w:ilvl="0" w:tplc="3656E3C6">
      <w:start w:val="4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C25073C"/>
    <w:multiLevelType w:val="hybridMultilevel"/>
    <w:tmpl w:val="8D1E54C2"/>
    <w:lvl w:ilvl="0" w:tplc="3A949902">
      <w:start w:val="1"/>
      <w:numFmt w:val="taiwaneseCountingThousand"/>
      <w:lvlText w:val="%1、"/>
      <w:lvlJc w:val="left"/>
      <w:pPr>
        <w:ind w:left="5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abstractNum w:abstractNumId="28" w15:restartNumberingAfterBreak="0">
    <w:nsid w:val="6C276F4C"/>
    <w:multiLevelType w:val="hybridMultilevel"/>
    <w:tmpl w:val="233AD228"/>
    <w:lvl w:ilvl="0" w:tplc="C1CA080C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F8F0CFD"/>
    <w:multiLevelType w:val="hybridMultilevel"/>
    <w:tmpl w:val="008C58EE"/>
    <w:lvl w:ilvl="0" w:tplc="2780C114">
      <w:start w:val="1"/>
      <w:numFmt w:val="decimal"/>
      <w:lvlText w:val="%1."/>
      <w:lvlJc w:val="left"/>
      <w:pPr>
        <w:ind w:left="96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4506B2C"/>
    <w:multiLevelType w:val="hybridMultilevel"/>
    <w:tmpl w:val="A69C4A7C"/>
    <w:lvl w:ilvl="0" w:tplc="0FFE052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4703572"/>
    <w:multiLevelType w:val="hybridMultilevel"/>
    <w:tmpl w:val="8EAE24A6"/>
    <w:lvl w:ilvl="0" w:tplc="39D28E2A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5A3506A"/>
    <w:multiLevelType w:val="hybridMultilevel"/>
    <w:tmpl w:val="80CC72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C551C16"/>
    <w:multiLevelType w:val="hybridMultilevel"/>
    <w:tmpl w:val="4B625D7C"/>
    <w:lvl w:ilvl="0" w:tplc="5C660A2E">
      <w:start w:val="4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E0F65B8"/>
    <w:multiLevelType w:val="hybridMultilevel"/>
    <w:tmpl w:val="0F78CBF6"/>
    <w:lvl w:ilvl="0" w:tplc="454AB84E">
      <w:start w:val="2"/>
      <w:numFmt w:val="taiwaneseCountingThousand"/>
      <w:lvlText w:val="(%1)"/>
      <w:lvlJc w:val="left"/>
      <w:pPr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F1F274F"/>
    <w:multiLevelType w:val="hybridMultilevel"/>
    <w:tmpl w:val="036ECB52"/>
    <w:lvl w:ilvl="0" w:tplc="C8E6936C">
      <w:start w:val="1"/>
      <w:numFmt w:val="taiwaneseCountingThousand"/>
      <w:lvlText w:val="%1、"/>
      <w:lvlJc w:val="left"/>
      <w:pPr>
        <w:ind w:left="50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abstractNum w:abstractNumId="36" w15:restartNumberingAfterBreak="0">
    <w:nsid w:val="7FCE5D88"/>
    <w:multiLevelType w:val="hybridMultilevel"/>
    <w:tmpl w:val="036CC3FC"/>
    <w:lvl w:ilvl="0" w:tplc="87B0009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17"/>
  </w:num>
  <w:num w:numId="3">
    <w:abstractNumId w:val="11"/>
  </w:num>
  <w:num w:numId="4">
    <w:abstractNumId w:val="32"/>
  </w:num>
  <w:num w:numId="5">
    <w:abstractNumId w:val="10"/>
  </w:num>
  <w:num w:numId="6">
    <w:abstractNumId w:val="25"/>
  </w:num>
  <w:num w:numId="7">
    <w:abstractNumId w:val="6"/>
  </w:num>
  <w:num w:numId="8">
    <w:abstractNumId w:val="18"/>
  </w:num>
  <w:num w:numId="9">
    <w:abstractNumId w:val="8"/>
  </w:num>
  <w:num w:numId="10">
    <w:abstractNumId w:val="15"/>
  </w:num>
  <w:num w:numId="11">
    <w:abstractNumId w:val="33"/>
  </w:num>
  <w:num w:numId="12">
    <w:abstractNumId w:val="28"/>
  </w:num>
  <w:num w:numId="13">
    <w:abstractNumId w:val="31"/>
  </w:num>
  <w:num w:numId="14">
    <w:abstractNumId w:val="23"/>
  </w:num>
  <w:num w:numId="15">
    <w:abstractNumId w:val="34"/>
  </w:num>
  <w:num w:numId="16">
    <w:abstractNumId w:val="26"/>
  </w:num>
  <w:num w:numId="17">
    <w:abstractNumId w:val="20"/>
  </w:num>
  <w:num w:numId="18">
    <w:abstractNumId w:val="16"/>
  </w:num>
  <w:num w:numId="19">
    <w:abstractNumId w:val="14"/>
  </w:num>
  <w:num w:numId="20">
    <w:abstractNumId w:val="9"/>
  </w:num>
  <w:num w:numId="21">
    <w:abstractNumId w:val="27"/>
  </w:num>
  <w:num w:numId="22">
    <w:abstractNumId w:val="30"/>
  </w:num>
  <w:num w:numId="23">
    <w:abstractNumId w:val="2"/>
  </w:num>
  <w:num w:numId="24">
    <w:abstractNumId w:val="29"/>
  </w:num>
  <w:num w:numId="25">
    <w:abstractNumId w:val="1"/>
  </w:num>
  <w:num w:numId="26">
    <w:abstractNumId w:val="12"/>
  </w:num>
  <w:num w:numId="27">
    <w:abstractNumId w:val="4"/>
  </w:num>
  <w:num w:numId="28">
    <w:abstractNumId w:val="36"/>
  </w:num>
  <w:num w:numId="29">
    <w:abstractNumId w:val="35"/>
  </w:num>
  <w:num w:numId="30">
    <w:abstractNumId w:val="3"/>
  </w:num>
  <w:num w:numId="31">
    <w:abstractNumId w:val="5"/>
  </w:num>
  <w:num w:numId="32">
    <w:abstractNumId w:val="21"/>
  </w:num>
  <w:num w:numId="33">
    <w:abstractNumId w:val="13"/>
  </w:num>
  <w:num w:numId="34">
    <w:abstractNumId w:val="19"/>
  </w:num>
  <w:num w:numId="35">
    <w:abstractNumId w:val="7"/>
  </w:num>
  <w:num w:numId="36">
    <w:abstractNumId w:val="24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CED"/>
    <w:rsid w:val="00011A01"/>
    <w:rsid w:val="00045CE9"/>
    <w:rsid w:val="000779B5"/>
    <w:rsid w:val="00080D81"/>
    <w:rsid w:val="00083D84"/>
    <w:rsid w:val="000859D9"/>
    <w:rsid w:val="00092E73"/>
    <w:rsid w:val="00096343"/>
    <w:rsid w:val="000973ED"/>
    <w:rsid w:val="000A3921"/>
    <w:rsid w:val="000C0B96"/>
    <w:rsid w:val="000F1088"/>
    <w:rsid w:val="0012130D"/>
    <w:rsid w:val="00172938"/>
    <w:rsid w:val="00176C28"/>
    <w:rsid w:val="00196ACB"/>
    <w:rsid w:val="001A065C"/>
    <w:rsid w:val="001C0055"/>
    <w:rsid w:val="001F6F2A"/>
    <w:rsid w:val="002058EB"/>
    <w:rsid w:val="00252C37"/>
    <w:rsid w:val="0025383E"/>
    <w:rsid w:val="00267340"/>
    <w:rsid w:val="00280E26"/>
    <w:rsid w:val="002A0EB4"/>
    <w:rsid w:val="002E174A"/>
    <w:rsid w:val="003031A3"/>
    <w:rsid w:val="00332A49"/>
    <w:rsid w:val="00335F9F"/>
    <w:rsid w:val="003523A9"/>
    <w:rsid w:val="00354ECF"/>
    <w:rsid w:val="00357AFE"/>
    <w:rsid w:val="00373BB8"/>
    <w:rsid w:val="00374CF2"/>
    <w:rsid w:val="003755D8"/>
    <w:rsid w:val="00375C99"/>
    <w:rsid w:val="00383087"/>
    <w:rsid w:val="003919EE"/>
    <w:rsid w:val="003A05D5"/>
    <w:rsid w:val="003C29CD"/>
    <w:rsid w:val="003D69C7"/>
    <w:rsid w:val="003F563F"/>
    <w:rsid w:val="00411CCE"/>
    <w:rsid w:val="00432930"/>
    <w:rsid w:val="004442E9"/>
    <w:rsid w:val="00445A54"/>
    <w:rsid w:val="00445A96"/>
    <w:rsid w:val="0046645F"/>
    <w:rsid w:val="0047073C"/>
    <w:rsid w:val="0047204F"/>
    <w:rsid w:val="004B2DBF"/>
    <w:rsid w:val="004C3772"/>
    <w:rsid w:val="004D3E6C"/>
    <w:rsid w:val="004D4A8B"/>
    <w:rsid w:val="004D744A"/>
    <w:rsid w:val="004F4E5E"/>
    <w:rsid w:val="00511817"/>
    <w:rsid w:val="00512F43"/>
    <w:rsid w:val="00526ED2"/>
    <w:rsid w:val="00527E8D"/>
    <w:rsid w:val="00530713"/>
    <w:rsid w:val="005335B0"/>
    <w:rsid w:val="00551DC0"/>
    <w:rsid w:val="005753DF"/>
    <w:rsid w:val="00577AD0"/>
    <w:rsid w:val="005A49E6"/>
    <w:rsid w:val="005A683D"/>
    <w:rsid w:val="005B0626"/>
    <w:rsid w:val="005B2124"/>
    <w:rsid w:val="005C7C6F"/>
    <w:rsid w:val="005D0CF7"/>
    <w:rsid w:val="005E46B6"/>
    <w:rsid w:val="005E533A"/>
    <w:rsid w:val="006056D9"/>
    <w:rsid w:val="00634942"/>
    <w:rsid w:val="00637188"/>
    <w:rsid w:val="00640015"/>
    <w:rsid w:val="006516DC"/>
    <w:rsid w:val="00670574"/>
    <w:rsid w:val="00672C0C"/>
    <w:rsid w:val="00693BE2"/>
    <w:rsid w:val="006B304F"/>
    <w:rsid w:val="006B6F6C"/>
    <w:rsid w:val="006C4F13"/>
    <w:rsid w:val="006C6FB9"/>
    <w:rsid w:val="006C7C42"/>
    <w:rsid w:val="006F3190"/>
    <w:rsid w:val="006F539F"/>
    <w:rsid w:val="006F74C1"/>
    <w:rsid w:val="00701CED"/>
    <w:rsid w:val="007267A8"/>
    <w:rsid w:val="007349D0"/>
    <w:rsid w:val="0075055D"/>
    <w:rsid w:val="00767007"/>
    <w:rsid w:val="00767E0D"/>
    <w:rsid w:val="00770CB3"/>
    <w:rsid w:val="00776302"/>
    <w:rsid w:val="00780635"/>
    <w:rsid w:val="00792266"/>
    <w:rsid w:val="00792E10"/>
    <w:rsid w:val="0079360E"/>
    <w:rsid w:val="007A2515"/>
    <w:rsid w:val="007A4A77"/>
    <w:rsid w:val="007B3291"/>
    <w:rsid w:val="007B3D47"/>
    <w:rsid w:val="007D0011"/>
    <w:rsid w:val="008052DB"/>
    <w:rsid w:val="00815196"/>
    <w:rsid w:val="00816403"/>
    <w:rsid w:val="008340F0"/>
    <w:rsid w:val="008377EC"/>
    <w:rsid w:val="008432E9"/>
    <w:rsid w:val="0086293A"/>
    <w:rsid w:val="00862E94"/>
    <w:rsid w:val="00871488"/>
    <w:rsid w:val="00872024"/>
    <w:rsid w:val="008731F7"/>
    <w:rsid w:val="00885997"/>
    <w:rsid w:val="008877F3"/>
    <w:rsid w:val="00887814"/>
    <w:rsid w:val="00890451"/>
    <w:rsid w:val="00896F4F"/>
    <w:rsid w:val="008C093C"/>
    <w:rsid w:val="008C1B79"/>
    <w:rsid w:val="008E1184"/>
    <w:rsid w:val="008E677B"/>
    <w:rsid w:val="008F55AB"/>
    <w:rsid w:val="00912189"/>
    <w:rsid w:val="00927102"/>
    <w:rsid w:val="00937689"/>
    <w:rsid w:val="009520AF"/>
    <w:rsid w:val="00957F68"/>
    <w:rsid w:val="0096557B"/>
    <w:rsid w:val="00981002"/>
    <w:rsid w:val="00982562"/>
    <w:rsid w:val="00994070"/>
    <w:rsid w:val="00995370"/>
    <w:rsid w:val="009978F2"/>
    <w:rsid w:val="009C7999"/>
    <w:rsid w:val="009E5378"/>
    <w:rsid w:val="00A06536"/>
    <w:rsid w:val="00A1414E"/>
    <w:rsid w:val="00A3303E"/>
    <w:rsid w:val="00A411B9"/>
    <w:rsid w:val="00A41F69"/>
    <w:rsid w:val="00A42854"/>
    <w:rsid w:val="00A553D3"/>
    <w:rsid w:val="00A61855"/>
    <w:rsid w:val="00A86FCA"/>
    <w:rsid w:val="00A94DA8"/>
    <w:rsid w:val="00AD583C"/>
    <w:rsid w:val="00AF0466"/>
    <w:rsid w:val="00B07A1B"/>
    <w:rsid w:val="00B45911"/>
    <w:rsid w:val="00B55707"/>
    <w:rsid w:val="00B73E3E"/>
    <w:rsid w:val="00B77D4A"/>
    <w:rsid w:val="00BA726F"/>
    <w:rsid w:val="00BB3A59"/>
    <w:rsid w:val="00BB641C"/>
    <w:rsid w:val="00BD6486"/>
    <w:rsid w:val="00BE0CB4"/>
    <w:rsid w:val="00BF6F81"/>
    <w:rsid w:val="00C02F40"/>
    <w:rsid w:val="00C1492F"/>
    <w:rsid w:val="00C15111"/>
    <w:rsid w:val="00C2003C"/>
    <w:rsid w:val="00C225C4"/>
    <w:rsid w:val="00C24959"/>
    <w:rsid w:val="00C26428"/>
    <w:rsid w:val="00C35E49"/>
    <w:rsid w:val="00C371CC"/>
    <w:rsid w:val="00C40CCC"/>
    <w:rsid w:val="00C41E50"/>
    <w:rsid w:val="00C44262"/>
    <w:rsid w:val="00C50906"/>
    <w:rsid w:val="00C55107"/>
    <w:rsid w:val="00C57448"/>
    <w:rsid w:val="00C71318"/>
    <w:rsid w:val="00C7706C"/>
    <w:rsid w:val="00C87828"/>
    <w:rsid w:val="00CC0B60"/>
    <w:rsid w:val="00CD07CE"/>
    <w:rsid w:val="00CE563A"/>
    <w:rsid w:val="00CF3D92"/>
    <w:rsid w:val="00D0480D"/>
    <w:rsid w:val="00D07F3A"/>
    <w:rsid w:val="00D15D99"/>
    <w:rsid w:val="00D16FA0"/>
    <w:rsid w:val="00D17B1F"/>
    <w:rsid w:val="00D27A6C"/>
    <w:rsid w:val="00D31231"/>
    <w:rsid w:val="00D31382"/>
    <w:rsid w:val="00D7566E"/>
    <w:rsid w:val="00D76597"/>
    <w:rsid w:val="00DA5572"/>
    <w:rsid w:val="00DD6101"/>
    <w:rsid w:val="00DE659A"/>
    <w:rsid w:val="00DF21D4"/>
    <w:rsid w:val="00E101EF"/>
    <w:rsid w:val="00E127BF"/>
    <w:rsid w:val="00E157BF"/>
    <w:rsid w:val="00E21B2C"/>
    <w:rsid w:val="00E530ED"/>
    <w:rsid w:val="00E61493"/>
    <w:rsid w:val="00E74984"/>
    <w:rsid w:val="00E82AA9"/>
    <w:rsid w:val="00E94A6E"/>
    <w:rsid w:val="00EA6D58"/>
    <w:rsid w:val="00EC6736"/>
    <w:rsid w:val="00ED5F2D"/>
    <w:rsid w:val="00EE4CC9"/>
    <w:rsid w:val="00EF10AC"/>
    <w:rsid w:val="00F0187A"/>
    <w:rsid w:val="00F15D6A"/>
    <w:rsid w:val="00F212F9"/>
    <w:rsid w:val="00F26672"/>
    <w:rsid w:val="00F36980"/>
    <w:rsid w:val="00F40569"/>
    <w:rsid w:val="00F44D20"/>
    <w:rsid w:val="00F50F2A"/>
    <w:rsid w:val="00F9677D"/>
    <w:rsid w:val="00FB0B9C"/>
    <w:rsid w:val="00FB2A36"/>
    <w:rsid w:val="00FD4037"/>
    <w:rsid w:val="00FD7961"/>
    <w:rsid w:val="00FE2886"/>
    <w:rsid w:val="00FF09E8"/>
    <w:rsid w:val="00FF1580"/>
    <w:rsid w:val="00FF1BF7"/>
    <w:rsid w:val="00FF67E0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C6AE5C-576C-4B4E-8D08-B16B46E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701CED"/>
    <w:pPr>
      <w:widowControl w:val="0"/>
      <w:autoSpaceDE w:val="0"/>
      <w:autoSpaceDN w:val="0"/>
    </w:pPr>
    <w:rPr>
      <w:rFonts w:ascii="新細明體" w:eastAsia="新細明體" w:hAnsi="新細明體" w:cs="新細明體"/>
      <w:kern w:val="0"/>
      <w:sz w:val="22"/>
      <w:lang w:eastAsia="en-US"/>
    </w:rPr>
  </w:style>
  <w:style w:type="paragraph" w:styleId="2">
    <w:name w:val="heading 2"/>
    <w:basedOn w:val="a"/>
    <w:link w:val="20"/>
    <w:uiPriority w:val="1"/>
    <w:qFormat/>
    <w:rsid w:val="00701CED"/>
    <w:pPr>
      <w:spacing w:line="474" w:lineRule="exact"/>
      <w:ind w:left="994" w:right="1194"/>
      <w:jc w:val="center"/>
      <w:outlineLvl w:val="1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3">
    <w:name w:val="heading 3"/>
    <w:basedOn w:val="a"/>
    <w:link w:val="30"/>
    <w:uiPriority w:val="1"/>
    <w:qFormat/>
    <w:rsid w:val="00701CED"/>
    <w:pPr>
      <w:spacing w:line="497" w:lineRule="exact"/>
      <w:ind w:left="471" w:right="1194"/>
      <w:jc w:val="center"/>
      <w:outlineLvl w:val="2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4">
    <w:name w:val="heading 4"/>
    <w:basedOn w:val="a"/>
    <w:link w:val="40"/>
    <w:uiPriority w:val="1"/>
    <w:qFormat/>
    <w:rsid w:val="00701CED"/>
    <w:pPr>
      <w:spacing w:line="423" w:lineRule="exact"/>
      <w:ind w:left="264"/>
      <w:outlineLvl w:val="3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1"/>
    <w:rsid w:val="00701CED"/>
    <w:rPr>
      <w:rFonts w:ascii="微軟正黑體" w:eastAsia="微軟正黑體" w:hAnsi="微軟正黑體" w:cs="微軟正黑體"/>
      <w:b/>
      <w:bCs/>
      <w:kern w:val="0"/>
      <w:sz w:val="36"/>
      <w:szCs w:val="36"/>
      <w:lang w:eastAsia="en-US"/>
    </w:rPr>
  </w:style>
  <w:style w:type="character" w:customStyle="1" w:styleId="30">
    <w:name w:val="標題 3 字元"/>
    <w:basedOn w:val="a0"/>
    <w:link w:val="3"/>
    <w:uiPriority w:val="1"/>
    <w:rsid w:val="00701CED"/>
    <w:rPr>
      <w:rFonts w:ascii="微軟正黑體" w:eastAsia="微軟正黑體" w:hAnsi="微軟正黑體" w:cs="微軟正黑體"/>
      <w:b/>
      <w:bCs/>
      <w:kern w:val="0"/>
      <w:sz w:val="32"/>
      <w:szCs w:val="32"/>
      <w:lang w:eastAsia="en-US"/>
    </w:rPr>
  </w:style>
  <w:style w:type="character" w:customStyle="1" w:styleId="40">
    <w:name w:val="標題 4 字元"/>
    <w:basedOn w:val="a0"/>
    <w:link w:val="4"/>
    <w:uiPriority w:val="1"/>
    <w:rsid w:val="00701CED"/>
    <w:rPr>
      <w:rFonts w:ascii="微軟正黑體" w:eastAsia="微軟正黑體" w:hAnsi="微軟正黑體" w:cs="微軟正黑體"/>
      <w:b/>
      <w:bCs/>
      <w:kern w:val="0"/>
      <w:szCs w:val="24"/>
      <w:lang w:eastAsia="en-US"/>
    </w:rPr>
  </w:style>
  <w:style w:type="paragraph" w:styleId="a3">
    <w:name w:val="Body Text"/>
    <w:basedOn w:val="a"/>
    <w:link w:val="a4"/>
    <w:uiPriority w:val="1"/>
    <w:qFormat/>
    <w:rsid w:val="00701CED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701CED"/>
    <w:rPr>
      <w:rFonts w:ascii="新細明體" w:eastAsia="新細明體" w:hAnsi="新細明體" w:cs="新細明體"/>
      <w:kern w:val="0"/>
      <w:szCs w:val="24"/>
      <w:lang w:eastAsia="en-US"/>
    </w:rPr>
  </w:style>
  <w:style w:type="paragraph" w:styleId="a5">
    <w:name w:val="List Paragraph"/>
    <w:basedOn w:val="a"/>
    <w:uiPriority w:val="34"/>
    <w:qFormat/>
    <w:rsid w:val="00701CED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701CE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FF09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F09E8"/>
    <w:rPr>
      <w:rFonts w:ascii="新細明體" w:eastAsia="新細明體" w:hAnsi="新細明體" w:cs="新細明體"/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FF09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F09E8"/>
    <w:rPr>
      <w:rFonts w:ascii="新細明體" w:eastAsia="新細明體" w:hAnsi="新細明體" w:cs="新細明體"/>
      <w:kern w:val="0"/>
      <w:sz w:val="20"/>
      <w:szCs w:val="2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D40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D4037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customStyle="1" w:styleId="Default">
    <w:name w:val="Default"/>
    <w:rsid w:val="0012130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4D744A"/>
    <w:pPr>
      <w:ind w:left="110"/>
    </w:pPr>
    <w:rPr>
      <w:rFonts w:ascii="標楷體" w:eastAsia="標楷體" w:hAnsi="標楷體" w:cs="標楷體"/>
      <w:lang w:eastAsia="zh-TW"/>
    </w:rPr>
  </w:style>
  <w:style w:type="paragraph" w:styleId="ac">
    <w:name w:val="Title"/>
    <w:basedOn w:val="a"/>
    <w:link w:val="ad"/>
    <w:uiPriority w:val="1"/>
    <w:qFormat/>
    <w:rsid w:val="005335B0"/>
    <w:pPr>
      <w:spacing w:before="12"/>
      <w:ind w:left="631" w:right="1559"/>
      <w:jc w:val="center"/>
    </w:pPr>
    <w:rPr>
      <w:rFonts w:ascii="標楷體" w:eastAsia="標楷體" w:hAnsi="標楷體" w:cs="標楷體"/>
      <w:b/>
      <w:bCs/>
      <w:sz w:val="36"/>
      <w:szCs w:val="36"/>
      <w:lang w:eastAsia="zh-TW"/>
    </w:rPr>
  </w:style>
  <w:style w:type="character" w:customStyle="1" w:styleId="ad">
    <w:name w:val="標題 字元"/>
    <w:basedOn w:val="a0"/>
    <w:link w:val="ac"/>
    <w:uiPriority w:val="1"/>
    <w:rsid w:val="005335B0"/>
    <w:rPr>
      <w:rFonts w:ascii="標楷體" w:eastAsia="標楷體" w:hAnsi="標楷體" w:cs="標楷體"/>
      <w:b/>
      <w:bCs/>
      <w:kern w:val="0"/>
      <w:sz w:val="36"/>
      <w:szCs w:val="36"/>
    </w:rPr>
  </w:style>
  <w:style w:type="character" w:styleId="ae">
    <w:name w:val="annotation reference"/>
    <w:basedOn w:val="a0"/>
    <w:uiPriority w:val="99"/>
    <w:semiHidden/>
    <w:unhideWhenUsed/>
    <w:rsid w:val="00BE0CB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E0CB4"/>
  </w:style>
  <w:style w:type="character" w:customStyle="1" w:styleId="af0">
    <w:name w:val="註解文字 字元"/>
    <w:basedOn w:val="a0"/>
    <w:link w:val="af"/>
    <w:uiPriority w:val="99"/>
    <w:semiHidden/>
    <w:rsid w:val="00BE0CB4"/>
    <w:rPr>
      <w:rFonts w:ascii="新細明體" w:eastAsia="新細明體" w:hAnsi="新細明體" w:cs="新細明體"/>
      <w:kern w:val="0"/>
      <w:sz w:val="22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E0CB4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BE0CB4"/>
    <w:rPr>
      <w:rFonts w:ascii="新細明體" w:eastAsia="新細明體" w:hAnsi="新細明體" w:cs="新細明體"/>
      <w:b/>
      <w:bCs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7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1313</Words>
  <Characters>1525</Characters>
  <Application>Microsoft Office Word</Application>
  <DocSecurity>0</DocSecurity>
  <Lines>76</Lines>
  <Paragraphs>101</Paragraphs>
  <ScaleCrop>false</ScaleCrop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2023-04-17T06:57:00Z</cp:lastPrinted>
  <dcterms:created xsi:type="dcterms:W3CDTF">2025-06-13T08:41:00Z</dcterms:created>
  <dcterms:modified xsi:type="dcterms:W3CDTF">2025-06-13T08:56:00Z</dcterms:modified>
</cp:coreProperties>
</file>